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D786AE" w14:textId="23324B29" w:rsidR="00D04E48" w:rsidRPr="00046AE7" w:rsidRDefault="00CC2F18" w:rsidP="00D04E48">
      <w:pPr>
        <w:pStyle w:val="Textkrper2"/>
        <w:jc w:val="center"/>
        <w:rPr>
          <w:rFonts w:ascii="DB Office" w:hAnsi="DB Office"/>
          <w:b/>
          <w:sz w:val="28"/>
          <w:szCs w:val="28"/>
        </w:rPr>
      </w:pPr>
      <w:r>
        <w:rPr>
          <w:rFonts w:ascii="DB Office" w:hAnsi="DB Office"/>
          <w:b/>
          <w:sz w:val="28"/>
          <w:szCs w:val="28"/>
        </w:rPr>
        <w:t>Eigenerklärung zum Vertragswerk</w:t>
      </w:r>
      <w:r w:rsidR="00B51DDB" w:rsidRPr="00046AE7">
        <w:rPr>
          <w:rFonts w:ascii="DB Office" w:hAnsi="DB Office"/>
          <w:b/>
          <w:sz w:val="28"/>
          <w:szCs w:val="28"/>
        </w:rPr>
        <w:t xml:space="preserve"> </w:t>
      </w:r>
    </w:p>
    <w:p w14:paraId="285692A9" w14:textId="3BF603CC" w:rsidR="00D04E48" w:rsidRPr="00E3005C" w:rsidRDefault="00D04E48" w:rsidP="00D04E48">
      <w:pPr>
        <w:pStyle w:val="Textkrper2"/>
        <w:jc w:val="center"/>
        <w:rPr>
          <w:rFonts w:ascii="DB Office" w:hAnsi="DB Office"/>
          <w:b/>
          <w:szCs w:val="22"/>
        </w:rPr>
      </w:pPr>
      <w:r w:rsidRPr="00760816">
        <w:rPr>
          <w:rFonts w:ascii="DB Office" w:hAnsi="DB Office"/>
          <w:szCs w:val="22"/>
        </w:rPr>
        <w:t>in dem Vergabeverfahren Nr.</w:t>
      </w:r>
      <w:r w:rsidR="00760816">
        <w:rPr>
          <w:rFonts w:ascii="DB Office" w:hAnsi="DB Office"/>
          <w:szCs w:val="22"/>
        </w:rPr>
        <w:t xml:space="preserve"> </w:t>
      </w:r>
      <w:r w:rsidR="000033A4" w:rsidRPr="00BA1DFC">
        <w:rPr>
          <w:color w:val="000000" w:themeColor="text1"/>
          <w:sz w:val="24"/>
          <w:szCs w:val="24"/>
        </w:rPr>
        <w:t>26FEA85074</w:t>
      </w:r>
    </w:p>
    <w:p w14:paraId="1C4521E2" w14:textId="77777777" w:rsidR="00D04E48" w:rsidRPr="00E3005C" w:rsidRDefault="00D04E48" w:rsidP="00D04E48">
      <w:pPr>
        <w:pStyle w:val="Textkrper2"/>
        <w:rPr>
          <w:rFonts w:ascii="DB Office" w:hAnsi="DB Office"/>
          <w:szCs w:val="22"/>
        </w:rPr>
      </w:pPr>
    </w:p>
    <w:p w14:paraId="473BBF23" w14:textId="77777777" w:rsidR="00E1386E" w:rsidRPr="00E3005C" w:rsidRDefault="00E1386E" w:rsidP="00D04E48">
      <w:pPr>
        <w:pStyle w:val="Textkrper2"/>
        <w:ind w:left="705" w:hanging="45"/>
        <w:rPr>
          <w:rFonts w:ascii="DB Office" w:hAnsi="DB Office"/>
          <w:szCs w:val="22"/>
        </w:rPr>
      </w:pPr>
    </w:p>
    <w:p w14:paraId="1AE4A5F2" w14:textId="7339CE46" w:rsidR="00C83CFC" w:rsidRDefault="00BC6065" w:rsidP="002703D1">
      <w:pPr>
        <w:pStyle w:val="Textkrper2"/>
        <w:ind w:left="708"/>
        <w:jc w:val="left"/>
        <w:rPr>
          <w:rFonts w:ascii="DB Office" w:hAnsi="DB Office"/>
          <w:szCs w:val="22"/>
        </w:rPr>
      </w:pPr>
      <w:r w:rsidRPr="00E3005C">
        <w:rPr>
          <w:rFonts w:ascii="DB Office" w:hAnsi="DB Office"/>
          <w:szCs w:val="22"/>
        </w:rPr>
        <w:t>Eigenerklärung zu</w:t>
      </w:r>
      <w:r w:rsidR="00C83CFC">
        <w:rPr>
          <w:rFonts w:ascii="DB Office" w:hAnsi="DB Office"/>
          <w:szCs w:val="22"/>
        </w:rPr>
        <w:t xml:space="preserve"> den zum </w:t>
      </w:r>
      <w:r w:rsidR="004C1010">
        <w:rPr>
          <w:rFonts w:ascii="DB Office" w:hAnsi="DB Office"/>
          <w:szCs w:val="22"/>
        </w:rPr>
        <w:t xml:space="preserve">o.a. </w:t>
      </w:r>
      <w:r w:rsidR="00C83CFC">
        <w:rPr>
          <w:rFonts w:ascii="DB Office" w:hAnsi="DB Office"/>
          <w:szCs w:val="22"/>
        </w:rPr>
        <w:t>Vergabeverfahren auf dem Bieterportal der D</w:t>
      </w:r>
      <w:r w:rsidR="004C1010">
        <w:rPr>
          <w:rFonts w:ascii="DB Office" w:hAnsi="DB Office"/>
          <w:szCs w:val="22"/>
        </w:rPr>
        <w:t xml:space="preserve">eutschen Bahn </w:t>
      </w:r>
      <w:r w:rsidR="002703D1">
        <w:rPr>
          <w:rFonts w:ascii="DB Office" w:hAnsi="DB Office"/>
          <w:szCs w:val="22"/>
        </w:rPr>
        <w:br/>
      </w:r>
      <w:r w:rsidR="004C1010">
        <w:rPr>
          <w:rFonts w:ascii="DB Office" w:hAnsi="DB Office"/>
          <w:szCs w:val="22"/>
        </w:rPr>
        <w:t>veröffentlichten Vertragsunterlage</w:t>
      </w:r>
      <w:r w:rsidR="006B0A64">
        <w:rPr>
          <w:rFonts w:ascii="DB Office" w:hAnsi="DB Office"/>
          <w:szCs w:val="22"/>
        </w:rPr>
        <w:t>n</w:t>
      </w:r>
    </w:p>
    <w:p w14:paraId="2AFFEA75" w14:textId="77777777" w:rsidR="00BC6065" w:rsidRPr="00E3005C" w:rsidRDefault="00BC6065" w:rsidP="00BB060B">
      <w:pPr>
        <w:pStyle w:val="Textkrper2"/>
        <w:ind w:left="426"/>
        <w:rPr>
          <w:rFonts w:ascii="DB Office" w:hAnsi="DB Office"/>
          <w:szCs w:val="22"/>
        </w:rPr>
      </w:pPr>
    </w:p>
    <w:p w14:paraId="5BABFDAF" w14:textId="788BF936" w:rsidR="0097174A" w:rsidRDefault="0097174A" w:rsidP="00BC6065">
      <w:pPr>
        <w:pStyle w:val="Textkrper2"/>
        <w:ind w:left="709"/>
        <w:rPr>
          <w:rFonts w:ascii="DB Office" w:hAnsi="DB Office"/>
          <w:szCs w:val="22"/>
        </w:rPr>
      </w:pPr>
      <w:r>
        <w:rPr>
          <w:rFonts w:ascii="DB Office" w:hAnsi="DB Office"/>
          <w:szCs w:val="22"/>
        </w:rPr>
        <w:t xml:space="preserve">Auf dem Bieterportal </w:t>
      </w:r>
      <w:r w:rsidR="0059604A">
        <w:rPr>
          <w:rFonts w:ascii="DB Office" w:hAnsi="DB Office"/>
          <w:szCs w:val="22"/>
        </w:rPr>
        <w:t>werden folgende Vertragsinhalte zur Einsicht und Kenntnisnahme zur Verfügung gestellt</w:t>
      </w:r>
      <w:r w:rsidR="00206FB6">
        <w:rPr>
          <w:rFonts w:ascii="DB Office" w:hAnsi="DB Office"/>
          <w:szCs w:val="22"/>
        </w:rPr>
        <w:t>:</w:t>
      </w:r>
    </w:p>
    <w:p w14:paraId="3EEA125A" w14:textId="77777777" w:rsidR="003E4041" w:rsidRDefault="003E4041" w:rsidP="00BB060B">
      <w:pPr>
        <w:pStyle w:val="Textkrper2"/>
        <w:ind w:left="709"/>
        <w:rPr>
          <w:rFonts w:ascii="DB Office" w:hAnsi="DB Office"/>
          <w:szCs w:val="22"/>
        </w:rPr>
      </w:pPr>
    </w:p>
    <w:p w14:paraId="5B658D9E" w14:textId="709DAA93" w:rsidR="00C02929" w:rsidRPr="00AE74EE" w:rsidRDefault="00C02929" w:rsidP="00C02929">
      <w:pPr>
        <w:pStyle w:val="Aufzhlungszeichenv1"/>
        <w:tabs>
          <w:tab w:val="clear" w:pos="360"/>
        </w:tabs>
      </w:pPr>
      <w:r w:rsidRPr="00AE74EE">
        <w:t>Vertragstext</w:t>
      </w:r>
    </w:p>
    <w:p w14:paraId="61F6DF42" w14:textId="0A997F48" w:rsidR="00C02929" w:rsidRPr="00AF3840" w:rsidRDefault="00C02929" w:rsidP="00C02929">
      <w:pPr>
        <w:pStyle w:val="Aufzhlungszeichenv1"/>
        <w:tabs>
          <w:tab w:val="clear" w:pos="360"/>
        </w:tabs>
      </w:pPr>
      <w:r w:rsidRPr="00AF3840">
        <w:t xml:space="preserve">Leistungsbeschreibung </w:t>
      </w:r>
    </w:p>
    <w:p w14:paraId="56DFC04A" w14:textId="3DB4A44E" w:rsidR="00C02929" w:rsidRDefault="00C02929" w:rsidP="00C02929">
      <w:pPr>
        <w:pStyle w:val="Aufzhlungszeichenv1"/>
        <w:tabs>
          <w:tab w:val="clear" w:pos="360"/>
        </w:tabs>
      </w:pPr>
      <w:r>
        <w:t xml:space="preserve">Anforderungscheckliste </w:t>
      </w:r>
    </w:p>
    <w:p w14:paraId="60E0C480" w14:textId="5610122F" w:rsidR="00C02929" w:rsidRPr="00AE74EE" w:rsidRDefault="00C02929" w:rsidP="00C02929">
      <w:pPr>
        <w:pStyle w:val="Aufzhlungszeichenv1"/>
        <w:tabs>
          <w:tab w:val="clear" w:pos="360"/>
        </w:tabs>
      </w:pPr>
      <w:r>
        <w:t xml:space="preserve">Allgemeine Vertragsbedingungen des Konzerns Deutsche Bahn für Beratungs- und Dienstleistungen </w:t>
      </w:r>
    </w:p>
    <w:p w14:paraId="29DF58BD" w14:textId="41968AB6" w:rsidR="00C02929" w:rsidRPr="00AE74EE" w:rsidRDefault="00C02929" w:rsidP="00C02929">
      <w:pPr>
        <w:pStyle w:val="Aufzhlungszeichenv1"/>
        <w:tabs>
          <w:tab w:val="clear" w:pos="360"/>
        </w:tabs>
      </w:pPr>
      <w:r w:rsidRPr="00AE74EE">
        <w:t xml:space="preserve">Preisblatt </w:t>
      </w:r>
    </w:p>
    <w:p w14:paraId="785C1642" w14:textId="475448B3" w:rsidR="00C02929" w:rsidRPr="00AE74EE" w:rsidRDefault="00C02929" w:rsidP="00C02929">
      <w:pPr>
        <w:pStyle w:val="Aufzhlungszeichenv1"/>
        <w:tabs>
          <w:tab w:val="clear" w:pos="360"/>
        </w:tabs>
      </w:pPr>
      <w:r w:rsidRPr="00AE74EE">
        <w:t xml:space="preserve">Vertrag über die Verarbeitung personenbezogener Daten im Auftrag nach Art. 28 EU-DSGVO </w:t>
      </w:r>
    </w:p>
    <w:p w14:paraId="7FCEECBD" w14:textId="0775DA0A" w:rsidR="00C02929" w:rsidRPr="00AE74EE" w:rsidRDefault="00C02929" w:rsidP="00C02929">
      <w:pPr>
        <w:pStyle w:val="Aufzhlungszeichenv1"/>
        <w:tabs>
          <w:tab w:val="clear" w:pos="360"/>
        </w:tabs>
      </w:pPr>
      <w:proofErr w:type="gramStart"/>
      <w:r w:rsidRPr="00AE74EE">
        <w:t>EVB Informationssicherheit</w:t>
      </w:r>
      <w:proofErr w:type="gramEnd"/>
      <w:r w:rsidRPr="00AE74EE">
        <w:t xml:space="preserve"> </w:t>
      </w:r>
    </w:p>
    <w:p w14:paraId="405D1E26" w14:textId="4F3A7165" w:rsidR="00C02929" w:rsidRPr="00AE74EE" w:rsidRDefault="00C02929" w:rsidP="00C02929">
      <w:pPr>
        <w:pStyle w:val="Aufzhlungszeichenv1"/>
        <w:tabs>
          <w:tab w:val="clear" w:pos="360"/>
        </w:tabs>
      </w:pPr>
      <w:r w:rsidRPr="00AE74EE">
        <w:t xml:space="preserve">Anhang 2 zu EVB Informationssicherheit </w:t>
      </w:r>
    </w:p>
    <w:p w14:paraId="4F5A6BA6" w14:textId="101D1FA3" w:rsidR="00C02929" w:rsidRPr="00AE74EE" w:rsidRDefault="00C02929" w:rsidP="00C02929">
      <w:pPr>
        <w:pStyle w:val="Aufzhlungszeichenv1"/>
        <w:tabs>
          <w:tab w:val="clear" w:pos="360"/>
        </w:tabs>
      </w:pPr>
      <w:r w:rsidRPr="00AE74EE">
        <w:t>Ergänzende Vertragsbedingungen der Deutsche Bahn AG und der mit ihr verbundenen Unternehmen zur Tariftreue und Mindestentlohnung (EVB Mindestlohn) in der Fassung vo</w:t>
      </w:r>
      <w:r w:rsidRPr="00AF3840">
        <w:t>m Januar 2022</w:t>
      </w:r>
      <w:r w:rsidRPr="00AE74EE">
        <w:t xml:space="preserve"> </w:t>
      </w:r>
    </w:p>
    <w:p w14:paraId="5AE0A2F5" w14:textId="485371ED" w:rsidR="00C02929" w:rsidRPr="00AE74EE" w:rsidRDefault="00C02929" w:rsidP="00C02929">
      <w:pPr>
        <w:pStyle w:val="Aufzhlungszeichenv1"/>
        <w:tabs>
          <w:tab w:val="clear" w:pos="360"/>
        </w:tabs>
      </w:pPr>
      <w:r w:rsidRPr="00AE74EE">
        <w:t xml:space="preserve">Nachunternehmerverzeichnis </w:t>
      </w:r>
    </w:p>
    <w:p w14:paraId="76D8812B" w14:textId="44467667" w:rsidR="00C02929" w:rsidRPr="00AE74EE" w:rsidRDefault="00C02929" w:rsidP="00C02929">
      <w:pPr>
        <w:pStyle w:val="Aufzhlungszeichenv1"/>
        <w:tabs>
          <w:tab w:val="clear" w:pos="360"/>
        </w:tabs>
      </w:pPr>
      <w:r w:rsidRPr="00AE74EE">
        <w:t xml:space="preserve">DB Verhaltenskodex für Geschäftspartner </w:t>
      </w:r>
    </w:p>
    <w:p w14:paraId="634F9F46" w14:textId="77777777" w:rsidR="00D33804" w:rsidRDefault="00C02929" w:rsidP="00C02929">
      <w:pPr>
        <w:pStyle w:val="Aufzhlungszeichenv1"/>
        <w:tabs>
          <w:tab w:val="clear" w:pos="360"/>
        </w:tabs>
      </w:pPr>
      <w:r>
        <w:t>EVB</w:t>
      </w:r>
      <w:r w:rsidRPr="00AE74EE">
        <w:t xml:space="preserve"> Nachhaltigkeit</w:t>
      </w:r>
    </w:p>
    <w:p w14:paraId="6AE04B99" w14:textId="365FEB04" w:rsidR="00C02929" w:rsidRDefault="00D33804" w:rsidP="00C02929">
      <w:pPr>
        <w:pStyle w:val="Aufzhlungszeichenv1"/>
        <w:tabs>
          <w:tab w:val="clear" w:pos="360"/>
        </w:tabs>
      </w:pPr>
      <w:r>
        <w:t>SLA Muster</w:t>
      </w:r>
      <w:r w:rsidR="00C02929" w:rsidRPr="00AE74EE">
        <w:t xml:space="preserve"> </w:t>
      </w:r>
    </w:p>
    <w:p w14:paraId="31E21199" w14:textId="77777777" w:rsidR="00C02929" w:rsidRDefault="00C02929" w:rsidP="00BB060B">
      <w:pPr>
        <w:pStyle w:val="Textkrper2"/>
        <w:ind w:left="709"/>
        <w:rPr>
          <w:rFonts w:ascii="DB Office" w:hAnsi="DB Office"/>
          <w:szCs w:val="22"/>
        </w:rPr>
      </w:pPr>
    </w:p>
    <w:p w14:paraId="05AD10AE" w14:textId="77777777" w:rsidR="00C02929" w:rsidRDefault="00C02929" w:rsidP="00BB060B">
      <w:pPr>
        <w:pStyle w:val="Textkrper2"/>
        <w:ind w:left="709"/>
        <w:rPr>
          <w:rFonts w:ascii="DB Office" w:hAnsi="DB Office"/>
          <w:szCs w:val="22"/>
        </w:rPr>
      </w:pPr>
    </w:p>
    <w:p w14:paraId="3F4F41ED" w14:textId="772E2D65" w:rsidR="00BC6065" w:rsidRPr="00E3005C" w:rsidRDefault="00BC6065" w:rsidP="00BB060B">
      <w:pPr>
        <w:pStyle w:val="Textkrper2"/>
        <w:ind w:left="709"/>
        <w:rPr>
          <w:rFonts w:ascii="DB Office" w:hAnsi="DB Office"/>
          <w:szCs w:val="22"/>
        </w:rPr>
      </w:pPr>
      <w:r w:rsidRPr="00E3005C">
        <w:rPr>
          <w:rFonts w:ascii="DB Office" w:hAnsi="DB Office"/>
          <w:szCs w:val="22"/>
        </w:rPr>
        <w:t xml:space="preserve">Wird </w:t>
      </w:r>
      <w:r w:rsidR="00D84728">
        <w:rPr>
          <w:rFonts w:ascii="DB Office" w:hAnsi="DB Office"/>
          <w:szCs w:val="22"/>
        </w:rPr>
        <w:t>keine Erklärung zu den Vertragsinhalten abgegeben</w:t>
      </w:r>
      <w:r w:rsidRPr="00E3005C">
        <w:rPr>
          <w:rFonts w:ascii="DB Office" w:hAnsi="DB Office"/>
          <w:szCs w:val="22"/>
        </w:rPr>
        <w:t xml:space="preserve">, </w:t>
      </w:r>
      <w:r w:rsidR="005F0CF8">
        <w:rPr>
          <w:rFonts w:ascii="DB Office" w:hAnsi="DB Office"/>
          <w:szCs w:val="22"/>
        </w:rPr>
        <w:t xml:space="preserve">kann </w:t>
      </w:r>
      <w:r w:rsidRPr="00E3005C">
        <w:rPr>
          <w:rFonts w:ascii="DB Office" w:hAnsi="DB Office"/>
          <w:szCs w:val="22"/>
        </w:rPr>
        <w:t>das Angebot bereits deswegen vom weiteren Vergabeverfahren ausgeschlossen</w:t>
      </w:r>
      <w:r w:rsidR="005F0CF8">
        <w:rPr>
          <w:rFonts w:ascii="DB Office" w:hAnsi="DB Office"/>
          <w:szCs w:val="22"/>
        </w:rPr>
        <w:t xml:space="preserve"> werden</w:t>
      </w:r>
      <w:r w:rsidR="008B0084" w:rsidRPr="00E3005C">
        <w:rPr>
          <w:rFonts w:ascii="DB Office" w:hAnsi="DB Office"/>
          <w:szCs w:val="22"/>
        </w:rPr>
        <w:t>.</w:t>
      </w:r>
    </w:p>
    <w:p w14:paraId="5EA1025A" w14:textId="1D3D16B7" w:rsidR="00BC6065" w:rsidRDefault="00BC6065" w:rsidP="00BB060B">
      <w:pPr>
        <w:pStyle w:val="Textkrper2"/>
        <w:ind w:left="709"/>
        <w:rPr>
          <w:rFonts w:ascii="DB Office" w:hAnsi="DB Office"/>
          <w:szCs w:val="22"/>
        </w:rPr>
      </w:pPr>
    </w:p>
    <w:p w14:paraId="4B9D308A" w14:textId="685BF19A" w:rsidR="00C2774A" w:rsidRDefault="00C2774A" w:rsidP="00BB060B">
      <w:pPr>
        <w:pStyle w:val="Textkrper2"/>
        <w:ind w:left="709"/>
        <w:rPr>
          <w:rFonts w:ascii="DB Office" w:hAnsi="DB Office"/>
          <w:szCs w:val="22"/>
        </w:rPr>
      </w:pPr>
    </w:p>
    <w:p w14:paraId="2A508820" w14:textId="77777777" w:rsidR="00C2774A" w:rsidRPr="00E3005C" w:rsidRDefault="00C2774A" w:rsidP="00BB060B">
      <w:pPr>
        <w:pStyle w:val="Textkrper2"/>
        <w:ind w:left="709"/>
        <w:rPr>
          <w:rFonts w:ascii="DB Office" w:hAnsi="DB Office"/>
          <w:szCs w:val="22"/>
        </w:rPr>
      </w:pPr>
    </w:p>
    <w:p w14:paraId="61E42E0E" w14:textId="5AF4B4EA" w:rsidR="00F30495" w:rsidRDefault="005F6E80" w:rsidP="00BB060B">
      <w:pPr>
        <w:pStyle w:val="Textkrper2"/>
        <w:ind w:left="709"/>
        <w:rPr>
          <w:rFonts w:ascii="DB Office" w:hAnsi="DB Office"/>
          <w:szCs w:val="22"/>
        </w:rPr>
      </w:pPr>
      <w:r w:rsidRPr="00E3005C">
        <w:rPr>
          <w:rFonts w:ascii="DB Office" w:hAnsi="DB Office"/>
          <w:szCs w:val="22"/>
        </w:rPr>
        <w:t xml:space="preserve">Ich </w:t>
      </w:r>
      <w:r w:rsidR="00F30495" w:rsidRPr="00E3005C">
        <w:rPr>
          <w:rFonts w:ascii="DB Office" w:hAnsi="DB Office"/>
          <w:szCs w:val="22"/>
        </w:rPr>
        <w:t>erkläre, dass das Unternehmen</w:t>
      </w:r>
      <w:r w:rsidR="00880C88">
        <w:rPr>
          <w:rFonts w:ascii="DB Office" w:hAnsi="DB Office"/>
          <w:szCs w:val="22"/>
        </w:rPr>
        <w:t>:</w:t>
      </w:r>
      <w:r w:rsidR="00226432">
        <w:rPr>
          <w:rFonts w:ascii="DB Office" w:hAnsi="DB Office"/>
          <w:szCs w:val="22"/>
        </w:rPr>
        <w:t xml:space="preserve"> ………………………</w:t>
      </w:r>
    </w:p>
    <w:p w14:paraId="2BFDA08F" w14:textId="77777777" w:rsidR="00880C88" w:rsidRPr="00E3005C" w:rsidRDefault="00880C88" w:rsidP="00BB060B">
      <w:pPr>
        <w:pStyle w:val="Textkrper2"/>
        <w:ind w:left="709"/>
        <w:rPr>
          <w:rFonts w:ascii="DB Office" w:hAnsi="DB Office"/>
          <w:szCs w:val="22"/>
        </w:rPr>
      </w:pPr>
    </w:p>
    <w:p w14:paraId="09C7B67E" w14:textId="5D5C9BCD" w:rsidR="00F25889" w:rsidRDefault="001949AB" w:rsidP="00BB060B">
      <w:pPr>
        <w:pStyle w:val="Textkrper2"/>
        <w:ind w:left="709"/>
        <w:rPr>
          <w:rFonts w:ascii="DB Office" w:hAnsi="DB Office"/>
          <w:szCs w:val="22"/>
        </w:rPr>
      </w:pPr>
      <w:r>
        <w:rPr>
          <w:rFonts w:ascii="DB Office" w:hAnsi="DB Office"/>
          <w:szCs w:val="22"/>
        </w:rPr>
        <w:t xml:space="preserve">die auf dem Bieterportal der Deutschen Bahn </w:t>
      </w:r>
      <w:r w:rsidR="002A1100">
        <w:rPr>
          <w:rFonts w:ascii="DB Office" w:hAnsi="DB Office"/>
          <w:szCs w:val="22"/>
        </w:rPr>
        <w:t xml:space="preserve">zu dem Vergabeverfahren </w:t>
      </w:r>
      <w:r w:rsidR="00413C2D">
        <w:rPr>
          <w:rFonts w:ascii="DB Office" w:hAnsi="DB Office"/>
          <w:szCs w:val="22"/>
        </w:rPr>
        <w:t>veröffentlichten Vertragsbedingungen (</w:t>
      </w:r>
      <w:r w:rsidR="002E378A">
        <w:rPr>
          <w:rFonts w:ascii="DB Office" w:hAnsi="DB Office"/>
          <w:szCs w:val="22"/>
        </w:rPr>
        <w:t xml:space="preserve">d.h. </w:t>
      </w:r>
      <w:r w:rsidR="00413C2D">
        <w:rPr>
          <w:rFonts w:ascii="DB Office" w:hAnsi="DB Office"/>
          <w:szCs w:val="22"/>
        </w:rPr>
        <w:t xml:space="preserve">Rahmenvertrag und </w:t>
      </w:r>
      <w:r w:rsidR="002E378A">
        <w:rPr>
          <w:rFonts w:ascii="DB Office" w:hAnsi="DB Office"/>
          <w:szCs w:val="22"/>
        </w:rPr>
        <w:t xml:space="preserve">seine </w:t>
      </w:r>
      <w:r w:rsidR="002A1100">
        <w:rPr>
          <w:rFonts w:ascii="DB Office" w:hAnsi="DB Office"/>
          <w:szCs w:val="22"/>
        </w:rPr>
        <w:t>Anlagen</w:t>
      </w:r>
      <w:r w:rsidR="002E378A">
        <w:rPr>
          <w:rFonts w:ascii="DB Office" w:hAnsi="DB Office"/>
          <w:szCs w:val="22"/>
        </w:rPr>
        <w:t>, die alle oben zusätzlich benannt w</w:t>
      </w:r>
      <w:r w:rsidR="0033266B">
        <w:rPr>
          <w:rFonts w:ascii="DB Office" w:hAnsi="DB Office"/>
          <w:szCs w:val="22"/>
        </w:rPr>
        <w:t xml:space="preserve">erden) </w:t>
      </w:r>
    </w:p>
    <w:p w14:paraId="0CEB062B" w14:textId="48460A3E" w:rsidR="00BD72D4" w:rsidRPr="00E3005C" w:rsidRDefault="006A1111" w:rsidP="006A1111">
      <w:pPr>
        <w:pStyle w:val="Textkrper2"/>
        <w:tabs>
          <w:tab w:val="left" w:pos="1134"/>
        </w:tabs>
        <w:ind w:left="709"/>
        <w:rPr>
          <w:rFonts w:ascii="DB Office" w:hAnsi="DB Office"/>
          <w:szCs w:val="22"/>
        </w:rPr>
      </w:pPr>
      <w:r w:rsidRPr="00E3005C">
        <w:rPr>
          <w:rFonts w:ascii="DB Office" w:hAnsi="DB Office"/>
          <w:szCs w:val="22"/>
        </w:rPr>
        <w:t xml:space="preserve">zur Kenntnis genommen hat und sich hiermit verpflichtet, </w:t>
      </w:r>
      <w:r w:rsidR="007149DE">
        <w:rPr>
          <w:rFonts w:ascii="DB Office" w:hAnsi="DB Office"/>
          <w:szCs w:val="22"/>
        </w:rPr>
        <w:t xml:space="preserve">diese Vertragsbedingungen anzuerkennen und </w:t>
      </w:r>
      <w:r w:rsidRPr="00E3005C">
        <w:rPr>
          <w:rFonts w:ascii="DB Office" w:hAnsi="DB Office"/>
          <w:szCs w:val="22"/>
        </w:rPr>
        <w:t>die darin aufgeführten Prinzipien zusätzlich zu den jeweiligen Verpflichtungen aus etwaigen Liefer- und/oder Leistungsverträgen mit einem Unternehmen des Deutsche Bahn Konzerns (d.h. der Deutschen Bahn AG oder eines mit ihr verbundenen Unternehmens) jeweils einzuhalten.</w:t>
      </w:r>
    </w:p>
    <w:p w14:paraId="2F5864EE" w14:textId="4FBD4283" w:rsidR="00E903B1" w:rsidRDefault="00E903B1" w:rsidP="00E903B1">
      <w:pPr>
        <w:pStyle w:val="Textkrper2"/>
        <w:ind w:left="709"/>
        <w:jc w:val="left"/>
        <w:rPr>
          <w:rFonts w:ascii="DB Office" w:hAnsi="DB Office"/>
          <w:szCs w:val="22"/>
        </w:rPr>
      </w:pPr>
    </w:p>
    <w:p w14:paraId="2AAD738F" w14:textId="6EF5EB2D" w:rsidR="0033266B" w:rsidRDefault="0033266B" w:rsidP="00E903B1">
      <w:pPr>
        <w:pStyle w:val="Textkrper2"/>
        <w:ind w:left="709"/>
        <w:jc w:val="left"/>
        <w:rPr>
          <w:rFonts w:ascii="DB Office" w:hAnsi="DB Office"/>
          <w:szCs w:val="22"/>
        </w:rPr>
      </w:pPr>
    </w:p>
    <w:p w14:paraId="6B4C1C20" w14:textId="555FEA41" w:rsidR="0033266B" w:rsidRDefault="0033266B" w:rsidP="00E903B1">
      <w:pPr>
        <w:pStyle w:val="Textkrper2"/>
        <w:ind w:left="709"/>
        <w:jc w:val="left"/>
        <w:rPr>
          <w:rFonts w:ascii="DB Office" w:hAnsi="DB Office"/>
          <w:szCs w:val="22"/>
        </w:rPr>
      </w:pPr>
      <w:r>
        <w:rPr>
          <w:rFonts w:ascii="DB Office" w:hAnsi="DB Office"/>
          <w:szCs w:val="22"/>
        </w:rPr>
        <w:t xml:space="preserve">Sofern </w:t>
      </w:r>
      <w:r w:rsidR="009B1139">
        <w:rPr>
          <w:rFonts w:ascii="DB Office" w:hAnsi="DB Office"/>
          <w:szCs w:val="22"/>
        </w:rPr>
        <w:t xml:space="preserve">das Unternehmen </w:t>
      </w:r>
      <w:r w:rsidR="004F5442">
        <w:rPr>
          <w:rFonts w:ascii="DB Office" w:hAnsi="DB Office"/>
          <w:szCs w:val="22"/>
        </w:rPr>
        <w:t>für das Verhandlungsverfahren ausgewählt wird</w:t>
      </w:r>
      <w:r w:rsidR="00C70B47">
        <w:rPr>
          <w:rFonts w:ascii="DB Office" w:hAnsi="DB Office"/>
          <w:szCs w:val="22"/>
        </w:rPr>
        <w:t>, möchten wir jedoch folgende Vertragsinhalte</w:t>
      </w:r>
      <w:r w:rsidR="00154F48">
        <w:rPr>
          <w:rFonts w:ascii="DB Office" w:hAnsi="DB Office"/>
          <w:szCs w:val="22"/>
        </w:rPr>
        <w:t xml:space="preserve"> verhandeln:</w:t>
      </w:r>
    </w:p>
    <w:p w14:paraId="5BAA93FB" w14:textId="1EAC213A" w:rsidR="00154F48" w:rsidRDefault="00154F48" w:rsidP="00E903B1">
      <w:pPr>
        <w:pStyle w:val="Textkrper2"/>
        <w:ind w:left="709"/>
        <w:jc w:val="left"/>
        <w:rPr>
          <w:rFonts w:ascii="DB Office" w:hAnsi="DB Office"/>
          <w:szCs w:val="22"/>
        </w:rPr>
      </w:pPr>
    </w:p>
    <w:p w14:paraId="5535A599" w14:textId="061ECA8F" w:rsidR="009D5BDA" w:rsidRDefault="009D5BDA" w:rsidP="00E903B1">
      <w:pPr>
        <w:pStyle w:val="Textkrper2"/>
        <w:ind w:left="709"/>
        <w:jc w:val="left"/>
        <w:rPr>
          <w:rFonts w:ascii="DB Office" w:hAnsi="DB Office"/>
          <w:szCs w:val="22"/>
        </w:rPr>
      </w:pPr>
    </w:p>
    <w:p w14:paraId="2B20046F" w14:textId="77777777" w:rsidR="004D4F44" w:rsidRPr="004D4F44" w:rsidRDefault="004D4F44" w:rsidP="004D4F44">
      <w:pPr>
        <w:pStyle w:val="Textkrper2"/>
        <w:ind w:left="709"/>
        <w:jc w:val="left"/>
        <w:rPr>
          <w:rFonts w:ascii="DB Office" w:hAnsi="DB Office"/>
          <w:szCs w:val="22"/>
        </w:rPr>
      </w:pPr>
      <w:r w:rsidRPr="004D4F44">
        <w:rPr>
          <w:rFonts w:ascii="DB Office" w:hAnsi="DB Office"/>
          <w:szCs w:val="22"/>
        </w:rPr>
        <w:t xml:space="preserve">Dabei ist uns bewusst, dass grundsätzlich keinerlei Anspruch auf Verhandlung der Vertragsinhalte besteht. Es steht dem Auftraggeber frei, hierzu in die Verhandlung zu gehen. Sofern das Angebot unter einen Verhandlungsvorbehalt bzgl. der o.g. Punkte gestellt wird, kann dies zum Ausschluss vom weiteren Vergabeverfahren führen.  </w:t>
      </w:r>
    </w:p>
    <w:p w14:paraId="513E7DE3" w14:textId="4721053F" w:rsidR="009D5BDA" w:rsidRDefault="009D5BDA" w:rsidP="00E903B1">
      <w:pPr>
        <w:pStyle w:val="Textkrper2"/>
        <w:ind w:left="709"/>
        <w:jc w:val="left"/>
        <w:rPr>
          <w:rFonts w:ascii="DB Office" w:hAnsi="DB Office"/>
          <w:szCs w:val="22"/>
        </w:rPr>
      </w:pPr>
    </w:p>
    <w:p w14:paraId="01613D88" w14:textId="77777777" w:rsidR="00F25889" w:rsidRPr="00E3005C" w:rsidRDefault="00D955C9" w:rsidP="003314FC">
      <w:pPr>
        <w:pStyle w:val="Textkrper2"/>
        <w:ind w:left="708"/>
        <w:rPr>
          <w:rFonts w:ascii="DB Office" w:hAnsi="DB Office"/>
          <w:szCs w:val="22"/>
        </w:rPr>
      </w:pPr>
      <w:r w:rsidRPr="00E3005C">
        <w:rPr>
          <w:rFonts w:ascii="DB Office" w:hAnsi="DB Office"/>
          <w:szCs w:val="22"/>
        </w:rPr>
        <w:lastRenderedPageBreak/>
        <w:t>Bei Bietergemeinschaften ist eine gesonderte Eigenerklärung von jedem einzelnen Gemeinschaftsmitglied abzugeben.</w:t>
      </w:r>
    </w:p>
    <w:p w14:paraId="0A82320C" w14:textId="77777777" w:rsidR="00F25889" w:rsidRPr="00E3005C" w:rsidRDefault="00F25889" w:rsidP="003F3AC2">
      <w:pPr>
        <w:pStyle w:val="Textkrper2"/>
        <w:ind w:left="360"/>
        <w:rPr>
          <w:rFonts w:ascii="DB Office" w:hAnsi="DB Office"/>
          <w:szCs w:val="22"/>
        </w:rPr>
      </w:pPr>
    </w:p>
    <w:p w14:paraId="3FC6AD35" w14:textId="77777777" w:rsidR="00D955C9" w:rsidRPr="00E3005C" w:rsidRDefault="00D04E48" w:rsidP="00D04E48">
      <w:pPr>
        <w:pStyle w:val="Textkrper2"/>
        <w:ind w:left="360"/>
        <w:rPr>
          <w:rFonts w:ascii="DB Office" w:hAnsi="DB Office"/>
          <w:szCs w:val="22"/>
        </w:rPr>
      </w:pPr>
      <w:r w:rsidRPr="00E3005C">
        <w:rPr>
          <w:rFonts w:ascii="DB Office" w:hAnsi="DB Office"/>
          <w:szCs w:val="22"/>
        </w:rPr>
        <w:t xml:space="preserve">Eine </w:t>
      </w:r>
      <w:r w:rsidR="00F21594" w:rsidRPr="00E3005C">
        <w:rPr>
          <w:rFonts w:ascii="DB Office" w:hAnsi="DB Office"/>
          <w:szCs w:val="22"/>
        </w:rPr>
        <w:t xml:space="preserve">fahrlässig oder vorsätzlich abgegebene </w:t>
      </w:r>
      <w:r w:rsidRPr="00E3005C">
        <w:rPr>
          <w:rFonts w:ascii="DB Office" w:hAnsi="DB Office"/>
          <w:szCs w:val="22"/>
        </w:rPr>
        <w:t xml:space="preserve">falsche Erklärung im Vergabeverfahren kann </w:t>
      </w:r>
    </w:p>
    <w:p w14:paraId="43EFAE19" w14:textId="77777777" w:rsidR="00D04E48" w:rsidRPr="00E3005C" w:rsidRDefault="00D04E48" w:rsidP="00046AE7">
      <w:pPr>
        <w:pStyle w:val="Textkrper2"/>
        <w:numPr>
          <w:ilvl w:val="0"/>
          <w:numId w:val="21"/>
        </w:numPr>
        <w:rPr>
          <w:rFonts w:ascii="DB Office" w:hAnsi="DB Office"/>
          <w:szCs w:val="22"/>
        </w:rPr>
      </w:pPr>
      <w:r w:rsidRPr="00E3005C">
        <w:rPr>
          <w:rFonts w:ascii="DB Office" w:hAnsi="DB Office"/>
          <w:szCs w:val="22"/>
        </w:rPr>
        <w:t>den Ausschluss vom Vergabeverfahren und von weiteren Vergabeverfahren des Konzern</w:t>
      </w:r>
      <w:r w:rsidR="00D955C9" w:rsidRPr="00E3005C">
        <w:rPr>
          <w:rFonts w:ascii="DB Office" w:hAnsi="DB Office"/>
          <w:szCs w:val="22"/>
        </w:rPr>
        <w:t>s Deutsche Bahn zur Folge haben;</w:t>
      </w:r>
    </w:p>
    <w:p w14:paraId="5CF6BD29" w14:textId="77777777" w:rsidR="00D955C9" w:rsidRPr="00E3005C" w:rsidRDefault="00D955C9" w:rsidP="00046AE7">
      <w:pPr>
        <w:pStyle w:val="Textkrper2"/>
        <w:numPr>
          <w:ilvl w:val="0"/>
          <w:numId w:val="21"/>
        </w:numPr>
        <w:rPr>
          <w:rFonts w:ascii="DB Office" w:hAnsi="DB Office"/>
          <w:szCs w:val="22"/>
        </w:rPr>
      </w:pPr>
      <w:r w:rsidRPr="00E3005C">
        <w:rPr>
          <w:rFonts w:ascii="DB Office" w:hAnsi="DB Office"/>
          <w:szCs w:val="22"/>
        </w:rPr>
        <w:t xml:space="preserve">nach Vertragsschluss den Auftraggeber zur außerordentlichen Kündigung berechtigen. </w:t>
      </w:r>
    </w:p>
    <w:p w14:paraId="00C3C410" w14:textId="77777777" w:rsidR="00D04E48" w:rsidRPr="00E3005C" w:rsidRDefault="00D04E48" w:rsidP="00D04E48">
      <w:pPr>
        <w:pStyle w:val="Textkrper2"/>
        <w:rPr>
          <w:rFonts w:ascii="DB Office" w:hAnsi="DB Office"/>
          <w:szCs w:val="22"/>
        </w:rPr>
      </w:pPr>
    </w:p>
    <w:p w14:paraId="71453815" w14:textId="77777777" w:rsidR="00D04E48" w:rsidRPr="00E3005C" w:rsidRDefault="00D04E48" w:rsidP="00D04E48">
      <w:pPr>
        <w:pStyle w:val="Textkrper2"/>
        <w:rPr>
          <w:rFonts w:ascii="DB Office" w:hAnsi="DB Office"/>
          <w:szCs w:val="22"/>
        </w:rPr>
      </w:pPr>
    </w:p>
    <w:p w14:paraId="07856629" w14:textId="77777777" w:rsidR="00D04E48" w:rsidRPr="00E3005C" w:rsidRDefault="00D04E48" w:rsidP="00D04E48">
      <w:pPr>
        <w:pStyle w:val="Textkrper2"/>
        <w:rPr>
          <w:rFonts w:ascii="DB Office" w:hAnsi="DB Office"/>
          <w:szCs w:val="22"/>
        </w:rPr>
      </w:pPr>
    </w:p>
    <w:p w14:paraId="23ACDA89" w14:textId="77777777" w:rsidR="00D04E48" w:rsidRPr="00E3005C" w:rsidRDefault="000D572C" w:rsidP="00D04E48">
      <w:pPr>
        <w:pStyle w:val="Textkrper2"/>
        <w:rPr>
          <w:rFonts w:ascii="DB Office" w:hAnsi="DB Office"/>
          <w:szCs w:val="22"/>
        </w:rPr>
      </w:pPr>
      <w:r w:rsidRPr="00E3005C">
        <w:rPr>
          <w:rFonts w:ascii="DB Office" w:hAnsi="DB Office"/>
          <w:szCs w:val="22"/>
        </w:rPr>
        <w:t xml:space="preserve">Name: </w:t>
      </w:r>
      <w:r w:rsidRPr="00E3005C">
        <w:rPr>
          <w:rFonts w:ascii="DB Office" w:hAnsi="DB Office"/>
          <w:szCs w:val="22"/>
        </w:rPr>
        <w:fldChar w:fldCharType="begin">
          <w:ffData>
            <w:name w:val="Text5"/>
            <w:enabled/>
            <w:calcOnExit w:val="0"/>
            <w:textInput/>
          </w:ffData>
        </w:fldChar>
      </w:r>
      <w:bookmarkStart w:id="0" w:name="Text5"/>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0"/>
    </w:p>
    <w:p w14:paraId="3948709E" w14:textId="77777777" w:rsidR="00D04E48" w:rsidRPr="00E3005C" w:rsidRDefault="00D04E48" w:rsidP="00D04E48">
      <w:pPr>
        <w:pStyle w:val="Textkrper2"/>
        <w:rPr>
          <w:rFonts w:ascii="DB Office" w:hAnsi="DB Office"/>
          <w:szCs w:val="22"/>
        </w:rPr>
      </w:pPr>
    </w:p>
    <w:p w14:paraId="2B1535BE" w14:textId="373C05FF" w:rsidR="00D04E48" w:rsidRDefault="00D04E48" w:rsidP="00D04E48">
      <w:pPr>
        <w:pStyle w:val="Textkrper2"/>
        <w:rPr>
          <w:rFonts w:ascii="DB Office" w:hAnsi="DB Office"/>
          <w:szCs w:val="22"/>
        </w:rPr>
      </w:pPr>
    </w:p>
    <w:p w14:paraId="14BED2A5" w14:textId="77A3B098" w:rsidR="00AB642B" w:rsidRDefault="00AB642B" w:rsidP="00D04E48">
      <w:pPr>
        <w:pStyle w:val="Textkrper2"/>
        <w:rPr>
          <w:rFonts w:ascii="DB Office" w:hAnsi="DB Office"/>
          <w:szCs w:val="22"/>
        </w:rPr>
      </w:pPr>
    </w:p>
    <w:p w14:paraId="5DBAC14F" w14:textId="77777777" w:rsidR="00AB642B" w:rsidRPr="00E3005C" w:rsidRDefault="00AB642B" w:rsidP="00D04E48">
      <w:pPr>
        <w:pStyle w:val="Textkrper2"/>
        <w:rPr>
          <w:rFonts w:ascii="DB Office" w:hAnsi="DB Office"/>
          <w:szCs w:val="22"/>
        </w:rPr>
      </w:pPr>
    </w:p>
    <w:p w14:paraId="67BB736B" w14:textId="77777777" w:rsidR="00D04E48" w:rsidRPr="00E3005C" w:rsidRDefault="000D572C" w:rsidP="00D04E48">
      <w:pPr>
        <w:pStyle w:val="Textkrper2"/>
        <w:rPr>
          <w:rFonts w:ascii="DB Office" w:hAnsi="DB Office"/>
          <w:szCs w:val="22"/>
        </w:rPr>
      </w:pPr>
      <w:r w:rsidRPr="00E3005C">
        <w:rPr>
          <w:rFonts w:ascii="DB Office" w:hAnsi="DB Office"/>
          <w:szCs w:val="22"/>
        </w:rPr>
        <w:fldChar w:fldCharType="begin">
          <w:ffData>
            <w:name w:val="Text6"/>
            <w:enabled/>
            <w:calcOnExit w:val="0"/>
            <w:textInput/>
          </w:ffData>
        </w:fldChar>
      </w:r>
      <w:bookmarkStart w:id="1" w:name="Text6"/>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1"/>
      <w:r w:rsidRPr="00E3005C">
        <w:rPr>
          <w:rFonts w:ascii="DB Office" w:hAnsi="DB Office"/>
          <w:szCs w:val="22"/>
        </w:rPr>
        <w:t xml:space="preserve">, </w:t>
      </w:r>
      <w:r w:rsidRPr="00E3005C">
        <w:rPr>
          <w:rFonts w:ascii="DB Office" w:hAnsi="DB Office"/>
          <w:szCs w:val="22"/>
        </w:rPr>
        <w:fldChar w:fldCharType="begin">
          <w:ffData>
            <w:name w:val="Text7"/>
            <w:enabled/>
            <w:calcOnExit w:val="0"/>
            <w:textInput/>
          </w:ffData>
        </w:fldChar>
      </w:r>
      <w:bookmarkStart w:id="2" w:name="Text7"/>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2"/>
      <w:r w:rsidR="00D04E48" w:rsidRPr="00E3005C">
        <w:rPr>
          <w:rFonts w:ascii="DB Office" w:hAnsi="DB Office"/>
          <w:szCs w:val="22"/>
        </w:rPr>
        <w:tab/>
      </w:r>
      <w:r w:rsidR="00D04E48" w:rsidRPr="00E3005C">
        <w:rPr>
          <w:rFonts w:ascii="DB Office" w:hAnsi="DB Office"/>
          <w:szCs w:val="22"/>
        </w:rPr>
        <w:tab/>
      </w:r>
      <w:r w:rsidR="00D04E48" w:rsidRPr="00E3005C">
        <w:rPr>
          <w:rFonts w:ascii="DB Office" w:hAnsi="DB Office"/>
          <w:szCs w:val="22"/>
        </w:rPr>
        <w:tab/>
      </w:r>
      <w:r w:rsidR="00D04E48" w:rsidRPr="00E3005C">
        <w:rPr>
          <w:rFonts w:ascii="DB Office" w:hAnsi="DB Office"/>
          <w:szCs w:val="22"/>
        </w:rPr>
        <w:tab/>
      </w:r>
      <w:r w:rsidRPr="00E3005C">
        <w:rPr>
          <w:rFonts w:ascii="DB Office" w:hAnsi="DB Office"/>
          <w:szCs w:val="22"/>
        </w:rPr>
        <w:tab/>
      </w:r>
      <w:r w:rsidR="00D04E48" w:rsidRPr="00E3005C">
        <w:rPr>
          <w:rFonts w:ascii="DB Office" w:hAnsi="DB Office"/>
          <w:szCs w:val="22"/>
        </w:rPr>
        <w:t>......................................................................</w:t>
      </w:r>
    </w:p>
    <w:p w14:paraId="1D47AEF5" w14:textId="77777777" w:rsidR="00D04E48" w:rsidRPr="00E3005C" w:rsidRDefault="00F205C4" w:rsidP="00D04E48">
      <w:pPr>
        <w:pStyle w:val="Textkrper2"/>
        <w:rPr>
          <w:rFonts w:ascii="DB Office" w:hAnsi="DB Office"/>
          <w:szCs w:val="22"/>
        </w:rPr>
      </w:pPr>
      <w:r w:rsidRPr="00E3005C">
        <w:rPr>
          <w:rFonts w:ascii="DB Office" w:hAnsi="DB Office"/>
          <w:szCs w:val="22"/>
        </w:rPr>
        <w:t>(Ort,</w:t>
      </w:r>
      <w:r w:rsidR="00D04E48" w:rsidRPr="00E3005C">
        <w:rPr>
          <w:rFonts w:ascii="DB Office" w:hAnsi="DB Office"/>
          <w:szCs w:val="22"/>
        </w:rPr>
        <w:t xml:space="preserve"> Datum</w:t>
      </w:r>
      <w:r w:rsidRPr="00E3005C">
        <w:rPr>
          <w:rFonts w:ascii="DB Office" w:hAnsi="DB Office"/>
          <w:szCs w:val="22"/>
        </w:rPr>
        <w:t>)</w:t>
      </w:r>
      <w:r w:rsidR="00D04E48" w:rsidRPr="00E3005C">
        <w:rPr>
          <w:rFonts w:ascii="DB Office" w:hAnsi="DB Office"/>
          <w:szCs w:val="22"/>
        </w:rPr>
        <w:tab/>
      </w:r>
      <w:r w:rsidR="00D04E48" w:rsidRPr="00E3005C">
        <w:rPr>
          <w:rFonts w:ascii="DB Office" w:hAnsi="DB Office"/>
          <w:szCs w:val="22"/>
        </w:rPr>
        <w:tab/>
      </w:r>
      <w:r w:rsidR="00D04E48" w:rsidRPr="00E3005C">
        <w:rPr>
          <w:rFonts w:ascii="DB Office" w:hAnsi="DB Office"/>
          <w:szCs w:val="22"/>
        </w:rPr>
        <w:tab/>
      </w:r>
      <w:r w:rsidR="00D04E48" w:rsidRPr="00E3005C">
        <w:rPr>
          <w:rFonts w:ascii="DB Office" w:hAnsi="DB Office"/>
          <w:szCs w:val="22"/>
        </w:rPr>
        <w:tab/>
      </w:r>
      <w:r w:rsidRPr="00E3005C">
        <w:rPr>
          <w:rFonts w:ascii="DB Office" w:hAnsi="DB Office"/>
          <w:szCs w:val="22"/>
        </w:rPr>
        <w:tab/>
        <w:t>(</w:t>
      </w:r>
      <w:r w:rsidR="004F2589">
        <w:rPr>
          <w:rFonts w:ascii="DB Office" w:hAnsi="DB Office"/>
          <w:szCs w:val="22"/>
        </w:rPr>
        <w:t>Signatur</w:t>
      </w:r>
      <w:r w:rsidR="004F2589">
        <w:rPr>
          <w:rStyle w:val="Funotenzeichen"/>
          <w:szCs w:val="22"/>
        </w:rPr>
        <w:footnoteReference w:id="2"/>
      </w:r>
      <w:r w:rsidRPr="00E3005C">
        <w:rPr>
          <w:rFonts w:ascii="DB Office" w:hAnsi="DB Office"/>
          <w:szCs w:val="22"/>
        </w:rPr>
        <w:t>)</w:t>
      </w:r>
    </w:p>
    <w:p w14:paraId="620FB3BC" w14:textId="77777777" w:rsidR="00D04E48" w:rsidRPr="00E3005C" w:rsidRDefault="00D04E48" w:rsidP="00D04E48">
      <w:pPr>
        <w:pStyle w:val="ZeichenEnde"/>
        <w:ind w:right="-57"/>
        <w:jc w:val="left"/>
        <w:rPr>
          <w:szCs w:val="22"/>
        </w:rPr>
      </w:pPr>
    </w:p>
    <w:sectPr w:rsidR="00D04E48" w:rsidRPr="00E3005C" w:rsidSect="00D04E48">
      <w:headerReference w:type="even" r:id="rId11"/>
      <w:headerReference w:type="default" r:id="rId12"/>
      <w:footerReference w:type="even" r:id="rId13"/>
      <w:footerReference w:type="default" r:id="rId14"/>
      <w:headerReference w:type="first" r:id="rId15"/>
      <w:footerReference w:type="first" r:id="rId16"/>
      <w:pgSz w:w="11907" w:h="16839" w:code="9"/>
      <w:pgMar w:top="850" w:right="850" w:bottom="1672" w:left="850" w:header="283" w:footer="68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C19140" w14:textId="77777777" w:rsidR="009A04C5" w:rsidRDefault="009A04C5">
      <w:r>
        <w:separator/>
      </w:r>
    </w:p>
  </w:endnote>
  <w:endnote w:type="continuationSeparator" w:id="0">
    <w:p w14:paraId="5A7B04B9" w14:textId="77777777" w:rsidR="009A04C5" w:rsidRDefault="009A04C5">
      <w:r>
        <w:continuationSeparator/>
      </w:r>
    </w:p>
  </w:endnote>
  <w:endnote w:type="continuationNotice" w:id="1">
    <w:p w14:paraId="5A83A25D" w14:textId="77777777" w:rsidR="009A04C5" w:rsidRDefault="009A04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B Office">
    <w:panose1 w:val="020B0604020202020204"/>
    <w:charset w:val="00"/>
    <w:family w:val="swiss"/>
    <w:pitch w:val="variable"/>
    <w:sig w:usb0="A00000AF" w:usb1="1000204B"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bF Buchfahrplan">
    <w:panose1 w:val="000009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5" w:type="dxa"/>
      <w:tblBorders>
        <w:top w:val="single" w:sz="2" w:space="0" w:color="auto"/>
      </w:tblBorders>
      <w:tblLayout w:type="fixed"/>
      <w:tblCellMar>
        <w:left w:w="70" w:type="dxa"/>
        <w:right w:w="70" w:type="dxa"/>
      </w:tblCellMar>
      <w:tblLook w:val="0000" w:firstRow="0" w:lastRow="0" w:firstColumn="0" w:lastColumn="0" w:noHBand="0" w:noVBand="0"/>
    </w:tblPr>
    <w:tblGrid>
      <w:gridCol w:w="1701"/>
      <w:gridCol w:w="6236"/>
      <w:gridCol w:w="2268"/>
    </w:tblGrid>
    <w:tr w:rsidR="000C1C6C" w:rsidRPr="001526FA" w14:paraId="7AC26CD2" w14:textId="77777777">
      <w:tc>
        <w:tcPr>
          <w:tcW w:w="1701" w:type="dxa"/>
          <w:shd w:val="clear" w:color="auto" w:fill="auto"/>
        </w:tcPr>
        <w:p w14:paraId="6194FBE8" w14:textId="77777777" w:rsidR="000C1C6C" w:rsidRPr="001526FA" w:rsidRDefault="000C1C6C">
          <w:pPr>
            <w:pStyle w:val="FuzeileRechts"/>
            <w:ind w:right="57"/>
            <w:rPr>
              <w:sz w:val="16"/>
            </w:rPr>
          </w:pPr>
          <w:r w:rsidRPr="001526FA">
            <w:rPr>
              <w:sz w:val="16"/>
            </w:rPr>
            <w:fldChar w:fldCharType="begin"/>
          </w:r>
          <w:r w:rsidRPr="001526FA">
            <w:rPr>
              <w:sz w:val="16"/>
            </w:rPr>
            <w:instrText xml:space="preserve"> DOCVARIABLE  TextSeite  \* MERGEFORMAT </w:instrText>
          </w:r>
          <w:r w:rsidRPr="001526FA">
            <w:rPr>
              <w:sz w:val="16"/>
            </w:rPr>
            <w:fldChar w:fldCharType="end"/>
          </w:r>
          <w:r w:rsidRPr="001526FA">
            <w:rPr>
              <w:sz w:val="16"/>
            </w:rPr>
            <w:t xml:space="preserve"> </w:t>
          </w:r>
          <w:r w:rsidRPr="001526FA">
            <w:rPr>
              <w:sz w:val="16"/>
            </w:rPr>
            <w:fldChar w:fldCharType="begin"/>
          </w:r>
          <w:r w:rsidRPr="001526FA">
            <w:rPr>
              <w:sz w:val="16"/>
            </w:rPr>
            <w:instrText xml:space="preserve"> PAGE  \* MERGEFORMAT </w:instrText>
          </w:r>
          <w:r w:rsidRPr="001526FA">
            <w:rPr>
              <w:sz w:val="16"/>
            </w:rPr>
            <w:fldChar w:fldCharType="separate"/>
          </w:r>
          <w:r>
            <w:rPr>
              <w:noProof/>
              <w:sz w:val="16"/>
            </w:rPr>
            <w:t>1</w:t>
          </w:r>
          <w:r w:rsidRPr="001526FA">
            <w:rPr>
              <w:sz w:val="16"/>
            </w:rPr>
            <w:fldChar w:fldCharType="end"/>
          </w:r>
        </w:p>
      </w:tc>
      <w:tc>
        <w:tcPr>
          <w:tcW w:w="6236" w:type="dxa"/>
          <w:shd w:val="clear" w:color="auto" w:fill="auto"/>
        </w:tcPr>
        <w:p w14:paraId="2B90EB8B" w14:textId="77777777" w:rsidR="000C1C6C" w:rsidRPr="001526FA" w:rsidRDefault="000C1C6C">
          <w:pPr>
            <w:pStyle w:val="FuzeileRechts"/>
            <w:rPr>
              <w:sz w:val="16"/>
            </w:rPr>
          </w:pPr>
        </w:p>
      </w:tc>
      <w:tc>
        <w:tcPr>
          <w:tcW w:w="2268" w:type="dxa"/>
          <w:shd w:val="clear" w:color="auto" w:fill="auto"/>
        </w:tcPr>
        <w:p w14:paraId="71A8FB6D" w14:textId="77777777" w:rsidR="000C1C6C" w:rsidRPr="001526FA" w:rsidRDefault="000C1C6C">
          <w:pPr>
            <w:pStyle w:val="FuzeileRechts"/>
            <w:ind w:right="57"/>
            <w:jc w:val="right"/>
            <w:rPr>
              <w:sz w:val="16"/>
            </w:rPr>
          </w:pPr>
          <w:r w:rsidRPr="001526FA">
            <w:rPr>
              <w:sz w:val="16"/>
            </w:rPr>
            <w:fldChar w:fldCharType="begin"/>
          </w:r>
          <w:r w:rsidRPr="001526FA">
            <w:rPr>
              <w:sz w:val="16"/>
            </w:rPr>
            <w:instrText xml:space="preserve"> IF </w:instrText>
          </w:r>
          <w:r w:rsidRPr="001526FA">
            <w:rPr>
              <w:sz w:val="16"/>
            </w:rPr>
            <w:fldChar w:fldCharType="begin"/>
          </w:r>
          <w:r w:rsidRPr="001526FA">
            <w:rPr>
              <w:sz w:val="16"/>
            </w:rPr>
            <w:instrText xml:space="preserve"> DOCVARIABLE  Entwurf  \* MERGEFORMAT </w:instrText>
          </w:r>
          <w:r w:rsidRPr="001526FA">
            <w:rPr>
              <w:sz w:val="16"/>
            </w:rPr>
            <w:fldChar w:fldCharType="end"/>
          </w:r>
          <w:r w:rsidRPr="001526FA">
            <w:rPr>
              <w:sz w:val="16"/>
            </w:rPr>
            <w:instrText xml:space="preserve"> &lt;&gt; "True" </w:instrText>
          </w:r>
          <w:r w:rsidRPr="001526FA">
            <w:rPr>
              <w:sz w:val="16"/>
            </w:rPr>
            <w:fldChar w:fldCharType="begin"/>
          </w:r>
          <w:r w:rsidRPr="001526FA">
            <w:rPr>
              <w:sz w:val="16"/>
            </w:rPr>
            <w:instrText xml:space="preserve"> QUOTE </w:instrText>
          </w:r>
          <w:r w:rsidRPr="001526FA">
            <w:rPr>
              <w:sz w:val="16"/>
            </w:rPr>
            <w:fldChar w:fldCharType="begin"/>
          </w:r>
          <w:r w:rsidRPr="001526FA">
            <w:rPr>
              <w:sz w:val="16"/>
            </w:rPr>
            <w:instrText xml:space="preserve"> DOCVARIABLE  TextGueltigAb  \* MERGEFORMAT </w:instrText>
          </w:r>
          <w:r w:rsidRPr="001526FA">
            <w:rPr>
              <w:sz w:val="16"/>
            </w:rPr>
            <w:fldChar w:fldCharType="end"/>
          </w:r>
          <w:r w:rsidRPr="001526FA">
            <w:rPr>
              <w:sz w:val="16"/>
            </w:rPr>
            <w:instrText xml:space="preserve">  \* MERGEFORMAT </w:instrText>
          </w:r>
          <w:r w:rsidRPr="001526FA">
            <w:rPr>
              <w:sz w:val="16"/>
            </w:rPr>
            <w:fldChar w:fldCharType="end"/>
          </w:r>
          <w:r w:rsidRPr="001526FA">
            <w:rPr>
              <w:sz w:val="16"/>
            </w:rPr>
            <w:instrText xml:space="preserve"> </w:instrText>
          </w:r>
          <w:r w:rsidRPr="001526FA">
            <w:rPr>
              <w:sz w:val="16"/>
            </w:rPr>
            <w:fldChar w:fldCharType="begin"/>
          </w:r>
          <w:r w:rsidRPr="001526FA">
            <w:rPr>
              <w:sz w:val="16"/>
            </w:rPr>
            <w:instrText xml:space="preserve"> QUOTE </w:instrText>
          </w:r>
          <w:r w:rsidRPr="001526FA">
            <w:rPr>
              <w:sz w:val="16"/>
            </w:rPr>
            <w:fldChar w:fldCharType="begin"/>
          </w:r>
          <w:r w:rsidRPr="001526FA">
            <w:rPr>
              <w:sz w:val="16"/>
            </w:rPr>
            <w:instrText xml:space="preserve"> DOCVARIABLE  TextEntwurfVom  \* MERGEFORMAT </w:instrText>
          </w:r>
          <w:r w:rsidRPr="001526FA">
            <w:rPr>
              <w:sz w:val="16"/>
            </w:rPr>
            <w:fldChar w:fldCharType="separate"/>
          </w:r>
          <w:r w:rsidRPr="001526FA">
            <w:rPr>
              <w:sz w:val="16"/>
            </w:rPr>
            <w:instrText xml:space="preserve"> </w:instrText>
          </w:r>
          <w:r w:rsidRPr="001526FA">
            <w:rPr>
              <w:sz w:val="16"/>
            </w:rPr>
            <w:fldChar w:fldCharType="end"/>
          </w:r>
          <w:r w:rsidRPr="001526FA">
            <w:rPr>
              <w:sz w:val="16"/>
            </w:rPr>
            <w:instrText xml:space="preserve">  \* MERGEFORMAT </w:instrText>
          </w:r>
          <w:r w:rsidRPr="001526FA">
            <w:rPr>
              <w:sz w:val="16"/>
            </w:rPr>
            <w:fldChar w:fldCharType="end"/>
          </w:r>
          <w:r w:rsidRPr="001526FA">
            <w:rPr>
              <w:sz w:val="16"/>
            </w:rPr>
            <w:instrText xml:space="preserve"> </w:instrText>
          </w:r>
          <w:r w:rsidRPr="001526FA">
            <w:rPr>
              <w:sz w:val="16"/>
            </w:rPr>
            <w:fldChar w:fldCharType="end"/>
          </w:r>
          <w:r w:rsidRPr="001526FA">
            <w:rPr>
              <w:sz w:val="16"/>
            </w:rPr>
            <w:t xml:space="preserve"> </w:t>
          </w:r>
          <w:r w:rsidRPr="001526FA">
            <w:rPr>
              <w:sz w:val="16"/>
            </w:rPr>
            <w:fldChar w:fldCharType="begin"/>
          </w:r>
          <w:r>
            <w:rPr>
              <w:sz w:val="16"/>
            </w:rPr>
            <w:instrText xml:space="preserve"> QUOTE "19.08.2011" \* MERGEFORMAT </w:instrText>
          </w:r>
          <w:r w:rsidRPr="001526FA">
            <w:rPr>
              <w:sz w:val="16"/>
            </w:rPr>
            <w:fldChar w:fldCharType="separate"/>
          </w:r>
          <w:r w:rsidR="00FE1187">
            <w:rPr>
              <w:sz w:val="16"/>
            </w:rPr>
            <w:t>19.08.2011</w:t>
          </w:r>
          <w:r w:rsidRPr="001526FA">
            <w:rPr>
              <w:sz w:val="16"/>
            </w:rPr>
            <w:fldChar w:fldCharType="end"/>
          </w:r>
        </w:p>
      </w:tc>
    </w:tr>
  </w:tbl>
  <w:p w14:paraId="0FD5A79B" w14:textId="77777777" w:rsidR="000C1C6C" w:rsidRPr="001526FA" w:rsidRDefault="000C1C6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5" w:type="dxa"/>
      <w:tblLayout w:type="fixed"/>
      <w:tblCellMar>
        <w:left w:w="70" w:type="dxa"/>
        <w:right w:w="70" w:type="dxa"/>
      </w:tblCellMar>
      <w:tblLook w:val="0000" w:firstRow="0" w:lastRow="0" w:firstColumn="0" w:lastColumn="0" w:noHBand="0" w:noVBand="0"/>
    </w:tblPr>
    <w:tblGrid>
      <w:gridCol w:w="1701"/>
      <w:gridCol w:w="6236"/>
      <w:gridCol w:w="2268"/>
    </w:tblGrid>
    <w:tr w:rsidR="000C1C6C" w:rsidRPr="004F2589" w14:paraId="0450791E" w14:textId="77777777" w:rsidTr="004F2589">
      <w:tc>
        <w:tcPr>
          <w:tcW w:w="1701" w:type="dxa"/>
          <w:shd w:val="clear" w:color="auto" w:fill="auto"/>
        </w:tcPr>
        <w:p w14:paraId="1396047C" w14:textId="20956423" w:rsidR="000C1C6C" w:rsidRPr="001526FA" w:rsidRDefault="000C1C6C">
          <w:pPr>
            <w:pStyle w:val="FuzeileRechts"/>
            <w:ind w:right="57"/>
            <w:rPr>
              <w:sz w:val="16"/>
            </w:rPr>
          </w:pPr>
          <w:r w:rsidRPr="001526FA">
            <w:rPr>
              <w:sz w:val="16"/>
            </w:rPr>
            <w:fldChar w:fldCharType="begin"/>
          </w:r>
          <w:r w:rsidRPr="001526FA">
            <w:rPr>
              <w:sz w:val="16"/>
            </w:rPr>
            <w:instrText xml:space="preserve"> DOCVARIABLE  TextSeite  \* MERGEFORMAT </w:instrText>
          </w:r>
          <w:r w:rsidRPr="001526FA">
            <w:rPr>
              <w:sz w:val="16"/>
            </w:rPr>
            <w:fldChar w:fldCharType="end"/>
          </w:r>
          <w:r w:rsidRPr="001526FA">
            <w:rPr>
              <w:sz w:val="16"/>
            </w:rPr>
            <w:t xml:space="preserve"> </w:t>
          </w:r>
        </w:p>
      </w:tc>
      <w:tc>
        <w:tcPr>
          <w:tcW w:w="6236" w:type="dxa"/>
          <w:shd w:val="clear" w:color="auto" w:fill="auto"/>
        </w:tcPr>
        <w:p w14:paraId="7D36B913" w14:textId="4214BCC9" w:rsidR="000C1C6C" w:rsidRPr="001526FA" w:rsidRDefault="009D5BDA">
          <w:pPr>
            <w:pStyle w:val="FuzeileRechts"/>
            <w:rPr>
              <w:sz w:val="16"/>
            </w:rPr>
          </w:pPr>
          <w:r w:rsidRPr="004F2589">
            <w:rPr>
              <w:vanish/>
            </w:rPr>
            <w:t>Bietereigenerklärung</w:t>
          </w:r>
          <w:r>
            <w:rPr>
              <w:vanish/>
            </w:rPr>
            <w:t xml:space="preserve"> zum DB Vertragswerk</w:t>
          </w:r>
        </w:p>
      </w:tc>
      <w:tc>
        <w:tcPr>
          <w:tcW w:w="2268" w:type="dxa"/>
          <w:shd w:val="clear" w:color="auto" w:fill="auto"/>
        </w:tcPr>
        <w:p w14:paraId="3766F84D" w14:textId="3036AE25" w:rsidR="000C1C6C" w:rsidRPr="004F2589" w:rsidRDefault="000C1C6C" w:rsidP="00690DB4">
          <w:pPr>
            <w:pStyle w:val="FuzeileRechts"/>
            <w:ind w:right="57"/>
            <w:jc w:val="right"/>
            <w:rPr>
              <w:vanish/>
              <w:sz w:val="16"/>
            </w:rPr>
          </w:pPr>
        </w:p>
      </w:tc>
    </w:tr>
  </w:tbl>
  <w:p w14:paraId="1E4330E4" w14:textId="77777777" w:rsidR="000C1C6C" w:rsidRPr="001526FA" w:rsidRDefault="000C1C6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5" w:type="dxa"/>
      <w:tblLayout w:type="fixed"/>
      <w:tblCellMar>
        <w:left w:w="70" w:type="dxa"/>
        <w:right w:w="70" w:type="dxa"/>
      </w:tblCellMar>
      <w:tblLook w:val="0000" w:firstRow="0" w:lastRow="0" w:firstColumn="0" w:lastColumn="0" w:noHBand="0" w:noVBand="0"/>
    </w:tblPr>
    <w:tblGrid>
      <w:gridCol w:w="1701"/>
      <w:gridCol w:w="6236"/>
      <w:gridCol w:w="2268"/>
    </w:tblGrid>
    <w:tr w:rsidR="000C1C6C" w:rsidRPr="004F2589" w14:paraId="37ECA54C" w14:textId="77777777" w:rsidTr="004F2589">
      <w:trPr>
        <w:hidden/>
      </w:trPr>
      <w:tc>
        <w:tcPr>
          <w:tcW w:w="1701" w:type="dxa"/>
          <w:shd w:val="clear" w:color="auto" w:fill="auto"/>
        </w:tcPr>
        <w:p w14:paraId="3FC9EBF0" w14:textId="439EB2CE" w:rsidR="000C1C6C" w:rsidRPr="004F2589" w:rsidRDefault="000C1C6C" w:rsidP="004C64CA">
          <w:pPr>
            <w:pStyle w:val="FuzeileRechts"/>
            <w:rPr>
              <w:vanish/>
            </w:rPr>
          </w:pPr>
          <w:r w:rsidRPr="004F2589">
            <w:rPr>
              <w:vanish/>
            </w:rPr>
            <w:fldChar w:fldCharType="begin"/>
          </w:r>
          <w:r w:rsidRPr="004F2589">
            <w:rPr>
              <w:vanish/>
            </w:rPr>
            <w:instrText xml:space="preserve"> DOCVARIABLE  DokNr  \* MERGEFORMAT </w:instrText>
          </w:r>
          <w:r w:rsidRPr="004F2589">
            <w:rPr>
              <w:vanish/>
            </w:rPr>
            <w:fldChar w:fldCharType="end"/>
          </w:r>
        </w:p>
      </w:tc>
      <w:tc>
        <w:tcPr>
          <w:tcW w:w="6236" w:type="dxa"/>
          <w:shd w:val="clear" w:color="auto" w:fill="auto"/>
        </w:tcPr>
        <w:p w14:paraId="406D1A26" w14:textId="701C8BEA" w:rsidR="000C1C6C" w:rsidRPr="004F2589" w:rsidRDefault="00BD1B69">
          <w:pPr>
            <w:pStyle w:val="FuzeileRechts"/>
            <w:ind w:right="0"/>
            <w:rPr>
              <w:vanish/>
            </w:rPr>
          </w:pPr>
          <w:r w:rsidRPr="004F2589">
            <w:rPr>
              <w:vanish/>
            </w:rPr>
            <w:t>Bietereigenerklärung</w:t>
          </w:r>
          <w:r w:rsidR="00397C7D">
            <w:rPr>
              <w:vanish/>
            </w:rPr>
            <w:t xml:space="preserve"> zum DB Vertragswerk</w:t>
          </w:r>
          <w:r w:rsidR="000C1C6C" w:rsidRPr="004F2589">
            <w:rPr>
              <w:vanish/>
            </w:rPr>
            <w:fldChar w:fldCharType="begin"/>
          </w:r>
          <w:r w:rsidR="000C1C6C" w:rsidRPr="004F2589">
            <w:rPr>
              <w:vanish/>
            </w:rPr>
            <w:instrText xml:space="preserve"> DOCVARIABLE  TitelErgänzung  \* MERGEFORMAT </w:instrText>
          </w:r>
          <w:r w:rsidR="000C1C6C" w:rsidRPr="004F2589">
            <w:rPr>
              <w:vanish/>
            </w:rPr>
            <w:fldChar w:fldCharType="end"/>
          </w:r>
        </w:p>
      </w:tc>
      <w:tc>
        <w:tcPr>
          <w:tcW w:w="2268" w:type="dxa"/>
          <w:shd w:val="clear" w:color="auto" w:fill="auto"/>
        </w:tcPr>
        <w:p w14:paraId="3490F3FB" w14:textId="77777777" w:rsidR="000C1C6C" w:rsidRPr="004F2589" w:rsidRDefault="000C1C6C">
          <w:pPr>
            <w:pStyle w:val="FuzeileRechts"/>
            <w:ind w:right="57"/>
            <w:jc w:val="right"/>
            <w:rPr>
              <w:vanish/>
            </w:rPr>
          </w:pPr>
          <w:r w:rsidRPr="004F2589">
            <w:rPr>
              <w:vanish/>
            </w:rPr>
            <w:fldChar w:fldCharType="begin"/>
          </w:r>
          <w:r w:rsidRPr="004F2589">
            <w:rPr>
              <w:vanish/>
            </w:rPr>
            <w:instrText xml:space="preserve"> DOCVARIABLE  TextSeite  \* MERGEFORMAT </w:instrText>
          </w:r>
          <w:r w:rsidRPr="004F2589">
            <w:rPr>
              <w:vanish/>
            </w:rPr>
            <w:fldChar w:fldCharType="end"/>
          </w:r>
          <w:r w:rsidRPr="004F2589">
            <w:rPr>
              <w:vanish/>
            </w:rPr>
            <w:t xml:space="preserve"> </w:t>
          </w:r>
          <w:r w:rsidRPr="004F2589">
            <w:rPr>
              <w:vanish/>
            </w:rPr>
            <w:fldChar w:fldCharType="begin"/>
          </w:r>
          <w:r w:rsidRPr="004F2589">
            <w:rPr>
              <w:vanish/>
            </w:rPr>
            <w:instrText xml:space="preserve"> PAGE  \* MERGEFORMAT </w:instrText>
          </w:r>
          <w:r w:rsidRPr="004F2589">
            <w:rPr>
              <w:vanish/>
            </w:rPr>
            <w:fldChar w:fldCharType="separate"/>
          </w:r>
          <w:r w:rsidR="007E6086">
            <w:rPr>
              <w:noProof/>
              <w:vanish/>
            </w:rPr>
            <w:t>1</w:t>
          </w:r>
          <w:r w:rsidRPr="004F2589">
            <w:rPr>
              <w:vanish/>
            </w:rPr>
            <w:fldChar w:fldCharType="end"/>
          </w:r>
        </w:p>
      </w:tc>
    </w:tr>
    <w:tr w:rsidR="000C1C6C" w:rsidRPr="004F2589" w14:paraId="517A3BD4" w14:textId="77777777" w:rsidTr="004F2589">
      <w:trPr>
        <w:hidden/>
      </w:trPr>
      <w:tc>
        <w:tcPr>
          <w:tcW w:w="1701" w:type="dxa"/>
          <w:shd w:val="clear" w:color="auto" w:fill="auto"/>
        </w:tcPr>
        <w:p w14:paraId="0C8E2888" w14:textId="32F979F4" w:rsidR="000C1C6C" w:rsidRPr="004F2589" w:rsidRDefault="000C1C6C">
          <w:pPr>
            <w:pStyle w:val="FuzeileRechts"/>
            <w:rPr>
              <w:vanish/>
              <w:sz w:val="16"/>
            </w:rPr>
          </w:pPr>
        </w:p>
      </w:tc>
      <w:tc>
        <w:tcPr>
          <w:tcW w:w="6236" w:type="dxa"/>
          <w:shd w:val="clear" w:color="auto" w:fill="auto"/>
        </w:tcPr>
        <w:p w14:paraId="44B5ADAA" w14:textId="6F1917AC" w:rsidR="000C1C6C" w:rsidRPr="004F2589" w:rsidRDefault="000C1C6C" w:rsidP="007418AF">
          <w:pPr>
            <w:pStyle w:val="FuzeileRechts"/>
            <w:rPr>
              <w:vanish/>
              <w:sz w:val="16"/>
            </w:rPr>
          </w:pPr>
          <w:r w:rsidRPr="004F2589">
            <w:rPr>
              <w:vanish/>
              <w:sz w:val="16"/>
            </w:rPr>
            <w:fldChar w:fldCharType="begin"/>
          </w:r>
          <w:r w:rsidRPr="004F2589">
            <w:rPr>
              <w:vanish/>
              <w:sz w:val="16"/>
            </w:rPr>
            <w:instrText xml:space="preserve"> DOCVARIABLE  FZFachautor  \* MERGEFORMAT </w:instrText>
          </w:r>
          <w:r w:rsidRPr="004F2589">
            <w:rPr>
              <w:vanish/>
              <w:sz w:val="16"/>
            </w:rPr>
            <w:fldChar w:fldCharType="end"/>
          </w:r>
        </w:p>
      </w:tc>
      <w:tc>
        <w:tcPr>
          <w:tcW w:w="2268" w:type="dxa"/>
          <w:shd w:val="clear" w:color="auto" w:fill="auto"/>
        </w:tcPr>
        <w:p w14:paraId="08D43ECF" w14:textId="20D807F7" w:rsidR="000C1C6C" w:rsidRPr="004F2589" w:rsidRDefault="000C1C6C" w:rsidP="00690DB4">
          <w:pPr>
            <w:pStyle w:val="FuzeileRechts"/>
            <w:ind w:right="57"/>
            <w:jc w:val="right"/>
            <w:rPr>
              <w:vanish/>
              <w:sz w:val="16"/>
            </w:rPr>
          </w:pPr>
        </w:p>
      </w:tc>
    </w:tr>
  </w:tbl>
  <w:p w14:paraId="5956096F" w14:textId="77777777" w:rsidR="000C1C6C" w:rsidRPr="000E1055" w:rsidRDefault="000C1C6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627BD2" w14:textId="77777777" w:rsidR="009A04C5" w:rsidRDefault="009A04C5">
      <w:r>
        <w:separator/>
      </w:r>
    </w:p>
  </w:footnote>
  <w:footnote w:type="continuationSeparator" w:id="0">
    <w:p w14:paraId="2911D0D4" w14:textId="77777777" w:rsidR="009A04C5" w:rsidRDefault="009A04C5">
      <w:r>
        <w:continuationSeparator/>
      </w:r>
    </w:p>
  </w:footnote>
  <w:footnote w:type="continuationNotice" w:id="1">
    <w:p w14:paraId="2C07DFE7" w14:textId="77777777" w:rsidR="009A04C5" w:rsidRDefault="009A04C5"/>
  </w:footnote>
  <w:footnote w:id="2">
    <w:p w14:paraId="1A7C3146" w14:textId="77777777" w:rsidR="004F2589" w:rsidRDefault="004F2589" w:rsidP="00AA2527">
      <w:pPr>
        <w:pStyle w:val="Funotentext"/>
        <w:ind w:left="142" w:hanging="142"/>
      </w:pPr>
      <w:r>
        <w:rPr>
          <w:rStyle w:val="Funotenzeichen"/>
        </w:rPr>
        <w:footnoteRef/>
      </w:r>
      <w:r w:rsidR="00AA2527">
        <w:tab/>
      </w:r>
      <w:r>
        <w:t>Einfache</w:t>
      </w:r>
      <w:r w:rsidR="00046AE7">
        <w:t xml:space="preserve"> </w:t>
      </w:r>
      <w:r w:rsidR="00AC2A3B">
        <w:t xml:space="preserve">elektronische </w:t>
      </w:r>
      <w:r w:rsidR="00046AE7">
        <w:t>Signatur;</w:t>
      </w:r>
      <w:r>
        <w:t xml:space="preserve"> fortgeschrittene oder qualifizierte Signatur </w:t>
      </w:r>
      <w:r w:rsidR="00046AE7">
        <w:t>nur, wenn im</w:t>
      </w:r>
      <w:r>
        <w:t xml:space="preserve"> Vergabeverfahren</w:t>
      </w:r>
      <w:r w:rsidR="00046AE7">
        <w:t xml:space="preserve"> ausdrücklich gefordert.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6273E" w14:textId="77777777" w:rsidR="000C1C6C" w:rsidRPr="001526FA" w:rsidRDefault="000C1C6C" w:rsidP="00C6499B">
    <w:pPr>
      <w:pStyle w:val="Kopfzeile"/>
      <w:suppressAutoHyphen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48DAE2" w14:textId="77777777" w:rsidR="000C1C6C" w:rsidRPr="001526FA" w:rsidRDefault="000C1C6C" w:rsidP="00C6499B">
    <w:pPr>
      <w:pStyle w:val="Kopfzeile"/>
      <w:suppressAutoHyphen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2EDF5D" w14:textId="77777777" w:rsidR="000C1C6C" w:rsidRPr="001526FA" w:rsidRDefault="000C1C6C" w:rsidP="00C6499B">
    <w:pPr>
      <w:pStyle w:val="Kopfzeile"/>
      <w:suppressAutoHyphen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CAE4A7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A7A1D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90EEDD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63469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5703A6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81A83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66A9B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F6CC14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2464D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5C8C75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63D1F"/>
    <w:multiLevelType w:val="hybridMultilevel"/>
    <w:tmpl w:val="EB2ECB9C"/>
    <w:lvl w:ilvl="0" w:tplc="1F8A4942">
      <w:start w:val="2"/>
      <w:numFmt w:val="lowerLetter"/>
      <w:lvlText w:val="%1."/>
      <w:lvlJc w:val="left"/>
      <w:pPr>
        <w:tabs>
          <w:tab w:val="num" w:pos="1068"/>
        </w:tabs>
        <w:ind w:left="1068" w:hanging="360"/>
      </w:pPr>
      <w:rPr>
        <w:rFonts w:hint="default"/>
      </w:rPr>
    </w:lvl>
    <w:lvl w:ilvl="1" w:tplc="04070019" w:tentative="1">
      <w:start w:val="1"/>
      <w:numFmt w:val="lowerLetter"/>
      <w:lvlText w:val="%2."/>
      <w:lvlJc w:val="left"/>
      <w:pPr>
        <w:tabs>
          <w:tab w:val="num" w:pos="1788"/>
        </w:tabs>
        <w:ind w:left="1788" w:hanging="360"/>
      </w:pPr>
    </w:lvl>
    <w:lvl w:ilvl="2" w:tplc="0407001B" w:tentative="1">
      <w:start w:val="1"/>
      <w:numFmt w:val="lowerRoman"/>
      <w:lvlText w:val="%3."/>
      <w:lvlJc w:val="right"/>
      <w:pPr>
        <w:tabs>
          <w:tab w:val="num" w:pos="2508"/>
        </w:tabs>
        <w:ind w:left="2508" w:hanging="180"/>
      </w:pPr>
    </w:lvl>
    <w:lvl w:ilvl="3" w:tplc="0407000F" w:tentative="1">
      <w:start w:val="1"/>
      <w:numFmt w:val="decimal"/>
      <w:lvlText w:val="%4."/>
      <w:lvlJc w:val="left"/>
      <w:pPr>
        <w:tabs>
          <w:tab w:val="num" w:pos="3228"/>
        </w:tabs>
        <w:ind w:left="3228" w:hanging="360"/>
      </w:pPr>
    </w:lvl>
    <w:lvl w:ilvl="4" w:tplc="04070019" w:tentative="1">
      <w:start w:val="1"/>
      <w:numFmt w:val="lowerLetter"/>
      <w:lvlText w:val="%5."/>
      <w:lvlJc w:val="left"/>
      <w:pPr>
        <w:tabs>
          <w:tab w:val="num" w:pos="3948"/>
        </w:tabs>
        <w:ind w:left="3948" w:hanging="360"/>
      </w:pPr>
    </w:lvl>
    <w:lvl w:ilvl="5" w:tplc="0407001B" w:tentative="1">
      <w:start w:val="1"/>
      <w:numFmt w:val="lowerRoman"/>
      <w:lvlText w:val="%6."/>
      <w:lvlJc w:val="right"/>
      <w:pPr>
        <w:tabs>
          <w:tab w:val="num" w:pos="4668"/>
        </w:tabs>
        <w:ind w:left="4668" w:hanging="180"/>
      </w:pPr>
    </w:lvl>
    <w:lvl w:ilvl="6" w:tplc="0407000F" w:tentative="1">
      <w:start w:val="1"/>
      <w:numFmt w:val="decimal"/>
      <w:lvlText w:val="%7."/>
      <w:lvlJc w:val="left"/>
      <w:pPr>
        <w:tabs>
          <w:tab w:val="num" w:pos="5388"/>
        </w:tabs>
        <w:ind w:left="5388" w:hanging="360"/>
      </w:pPr>
    </w:lvl>
    <w:lvl w:ilvl="7" w:tplc="04070019" w:tentative="1">
      <w:start w:val="1"/>
      <w:numFmt w:val="lowerLetter"/>
      <w:lvlText w:val="%8."/>
      <w:lvlJc w:val="left"/>
      <w:pPr>
        <w:tabs>
          <w:tab w:val="num" w:pos="6108"/>
        </w:tabs>
        <w:ind w:left="6108" w:hanging="360"/>
      </w:pPr>
    </w:lvl>
    <w:lvl w:ilvl="8" w:tplc="0407001B" w:tentative="1">
      <w:start w:val="1"/>
      <w:numFmt w:val="lowerRoman"/>
      <w:lvlText w:val="%9."/>
      <w:lvlJc w:val="right"/>
      <w:pPr>
        <w:tabs>
          <w:tab w:val="num" w:pos="6828"/>
        </w:tabs>
        <w:ind w:left="6828" w:hanging="180"/>
      </w:pPr>
    </w:lvl>
  </w:abstractNum>
  <w:abstractNum w:abstractNumId="11" w15:restartNumberingAfterBreak="0">
    <w:nsid w:val="038D72AC"/>
    <w:multiLevelType w:val="hybridMultilevel"/>
    <w:tmpl w:val="789C611C"/>
    <w:lvl w:ilvl="0" w:tplc="2B06FBE0">
      <w:numFmt w:val="bullet"/>
      <w:lvlText w:val="•"/>
      <w:lvlJc w:val="left"/>
      <w:pPr>
        <w:ind w:left="720" w:hanging="360"/>
      </w:pPr>
      <w:rPr>
        <w:rFonts w:ascii="DB Office" w:eastAsia="Times New Roman" w:hAnsi="DB Office"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18A19AD"/>
    <w:multiLevelType w:val="hybridMultilevel"/>
    <w:tmpl w:val="35764266"/>
    <w:lvl w:ilvl="0" w:tplc="38D80D28">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3" w15:restartNumberingAfterBreak="0">
    <w:nsid w:val="19101E91"/>
    <w:multiLevelType w:val="hybridMultilevel"/>
    <w:tmpl w:val="35764266"/>
    <w:lvl w:ilvl="0" w:tplc="38D80D28">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4" w15:restartNumberingAfterBreak="0">
    <w:nsid w:val="304871E1"/>
    <w:multiLevelType w:val="hybridMultilevel"/>
    <w:tmpl w:val="35764266"/>
    <w:lvl w:ilvl="0" w:tplc="38D80D28">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5" w15:restartNumberingAfterBreak="0">
    <w:nsid w:val="336D19AB"/>
    <w:multiLevelType w:val="hybridMultilevel"/>
    <w:tmpl w:val="5E381AE2"/>
    <w:lvl w:ilvl="0" w:tplc="ECB695CC">
      <w:start w:val="1"/>
      <w:numFmt w:val="lowerLetter"/>
      <w:lvlText w:val="%1)"/>
      <w:lvlJc w:val="left"/>
      <w:pPr>
        <w:ind w:left="1020" w:hanging="360"/>
      </w:pPr>
      <w:rPr>
        <w:rFonts w:hint="default"/>
      </w:rPr>
    </w:lvl>
    <w:lvl w:ilvl="1" w:tplc="04070019" w:tentative="1">
      <w:start w:val="1"/>
      <w:numFmt w:val="lowerLetter"/>
      <w:lvlText w:val="%2."/>
      <w:lvlJc w:val="left"/>
      <w:pPr>
        <w:ind w:left="1740" w:hanging="360"/>
      </w:pPr>
    </w:lvl>
    <w:lvl w:ilvl="2" w:tplc="0407001B" w:tentative="1">
      <w:start w:val="1"/>
      <w:numFmt w:val="lowerRoman"/>
      <w:lvlText w:val="%3."/>
      <w:lvlJc w:val="right"/>
      <w:pPr>
        <w:ind w:left="2460" w:hanging="180"/>
      </w:pPr>
    </w:lvl>
    <w:lvl w:ilvl="3" w:tplc="0407000F" w:tentative="1">
      <w:start w:val="1"/>
      <w:numFmt w:val="decimal"/>
      <w:lvlText w:val="%4."/>
      <w:lvlJc w:val="left"/>
      <w:pPr>
        <w:ind w:left="3180" w:hanging="360"/>
      </w:pPr>
    </w:lvl>
    <w:lvl w:ilvl="4" w:tplc="04070019" w:tentative="1">
      <w:start w:val="1"/>
      <w:numFmt w:val="lowerLetter"/>
      <w:lvlText w:val="%5."/>
      <w:lvlJc w:val="left"/>
      <w:pPr>
        <w:ind w:left="3900" w:hanging="360"/>
      </w:pPr>
    </w:lvl>
    <w:lvl w:ilvl="5" w:tplc="0407001B" w:tentative="1">
      <w:start w:val="1"/>
      <w:numFmt w:val="lowerRoman"/>
      <w:lvlText w:val="%6."/>
      <w:lvlJc w:val="right"/>
      <w:pPr>
        <w:ind w:left="4620" w:hanging="180"/>
      </w:pPr>
    </w:lvl>
    <w:lvl w:ilvl="6" w:tplc="0407000F" w:tentative="1">
      <w:start w:val="1"/>
      <w:numFmt w:val="decimal"/>
      <w:lvlText w:val="%7."/>
      <w:lvlJc w:val="left"/>
      <w:pPr>
        <w:ind w:left="5340" w:hanging="360"/>
      </w:pPr>
    </w:lvl>
    <w:lvl w:ilvl="7" w:tplc="04070019" w:tentative="1">
      <w:start w:val="1"/>
      <w:numFmt w:val="lowerLetter"/>
      <w:lvlText w:val="%8."/>
      <w:lvlJc w:val="left"/>
      <w:pPr>
        <w:ind w:left="6060" w:hanging="360"/>
      </w:pPr>
    </w:lvl>
    <w:lvl w:ilvl="8" w:tplc="0407001B" w:tentative="1">
      <w:start w:val="1"/>
      <w:numFmt w:val="lowerRoman"/>
      <w:lvlText w:val="%9."/>
      <w:lvlJc w:val="right"/>
      <w:pPr>
        <w:ind w:left="6780" w:hanging="180"/>
      </w:pPr>
    </w:lvl>
  </w:abstractNum>
  <w:abstractNum w:abstractNumId="16" w15:restartNumberingAfterBreak="0">
    <w:nsid w:val="3F6E2BAE"/>
    <w:multiLevelType w:val="hybridMultilevel"/>
    <w:tmpl w:val="CD5CF07C"/>
    <w:lvl w:ilvl="0" w:tplc="F32A2982">
      <w:start w:val="1"/>
      <w:numFmt w:val="bullet"/>
      <w:lvlText w:val="®"/>
      <w:lvlJc w:val="left"/>
      <w:pPr>
        <w:ind w:left="720" w:hanging="360"/>
      </w:pPr>
      <w:rPr>
        <w:rFonts w:ascii="SbF Buchfahrplan" w:hAnsi="SbF Buchfahrplan" w:hint="default"/>
        <w:color w:val="FF0000"/>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BA07486"/>
    <w:multiLevelType w:val="hybridMultilevel"/>
    <w:tmpl w:val="4DFE5ADC"/>
    <w:lvl w:ilvl="0" w:tplc="77521656">
      <w:start w:val="1"/>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18" w15:restartNumberingAfterBreak="0">
    <w:nsid w:val="4FC469BB"/>
    <w:multiLevelType w:val="hybridMultilevel"/>
    <w:tmpl w:val="EDB8293E"/>
    <w:lvl w:ilvl="0" w:tplc="04070001">
      <w:start w:val="1"/>
      <w:numFmt w:val="bullet"/>
      <w:lvlText w:val=""/>
      <w:lvlJc w:val="left"/>
      <w:pPr>
        <w:ind w:left="1069" w:hanging="360"/>
      </w:pPr>
      <w:rPr>
        <w:rFonts w:ascii="Symbol" w:hAnsi="Symbol"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19" w15:restartNumberingAfterBreak="0">
    <w:nsid w:val="58336785"/>
    <w:multiLevelType w:val="hybridMultilevel"/>
    <w:tmpl w:val="C88C571A"/>
    <w:lvl w:ilvl="0" w:tplc="0407000F">
      <w:start w:val="7"/>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96E78BD"/>
    <w:multiLevelType w:val="hybridMultilevel"/>
    <w:tmpl w:val="917A66C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FA2657C"/>
    <w:multiLevelType w:val="hybridMultilevel"/>
    <w:tmpl w:val="B8B2285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08326D7"/>
    <w:multiLevelType w:val="hybridMultilevel"/>
    <w:tmpl w:val="1E6A24D6"/>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747F0ECA"/>
    <w:multiLevelType w:val="hybridMultilevel"/>
    <w:tmpl w:val="07189222"/>
    <w:lvl w:ilvl="0" w:tplc="CE426BDA">
      <w:start w:val="1"/>
      <w:numFmt w:val="bullet"/>
      <w:pStyle w:val="Aufzhlungszeichenv1"/>
      <w:lvlText w:val=""/>
      <w:lvlJc w:val="left"/>
      <w:pPr>
        <w:ind w:left="927" w:hanging="360"/>
      </w:pPr>
      <w:rPr>
        <w:rFonts w:ascii="Wingdings" w:hAnsi="Wingdings" w:hint="default"/>
        <w:b w:val="0"/>
        <w:bCs w:val="0"/>
        <w:i w:val="0"/>
        <w:iCs w:val="0"/>
        <w:color w:val="FF0000"/>
        <w:w w:val="99"/>
        <w:sz w:val="20"/>
        <w:szCs w:val="20"/>
        <w:lang w:val="de-DE" w:eastAsia="en-US" w:bidi="ar-SA"/>
      </w:rPr>
    </w:lvl>
    <w:lvl w:ilvl="1" w:tplc="FFFFFFFF">
      <w:numFmt w:val="bullet"/>
      <w:lvlText w:val="·"/>
      <w:lvlJc w:val="left"/>
      <w:pPr>
        <w:ind w:left="1647" w:hanging="360"/>
      </w:pPr>
      <w:rPr>
        <w:rFonts w:ascii="Helv" w:eastAsia="Times New Roman" w:hAnsi="Helv" w:cs="Helv"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4" w15:restartNumberingAfterBreak="0">
    <w:nsid w:val="79DE190C"/>
    <w:multiLevelType w:val="hybridMultilevel"/>
    <w:tmpl w:val="47747C24"/>
    <w:lvl w:ilvl="0" w:tplc="F32A2982">
      <w:start w:val="1"/>
      <w:numFmt w:val="bullet"/>
      <w:lvlText w:val="®"/>
      <w:lvlJc w:val="left"/>
      <w:pPr>
        <w:ind w:left="1440" w:hanging="360"/>
      </w:pPr>
      <w:rPr>
        <w:rFonts w:ascii="SbF Buchfahrplan" w:hAnsi="SbF Buchfahrplan" w:hint="default"/>
        <w:color w:val="FF0000"/>
        <w:sz w:val="20"/>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5" w15:restartNumberingAfterBreak="0">
    <w:nsid w:val="7F35728C"/>
    <w:multiLevelType w:val="hybridMultilevel"/>
    <w:tmpl w:val="773A49F0"/>
    <w:lvl w:ilvl="0" w:tplc="969EB0F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506797">
    <w:abstractNumId w:val="9"/>
  </w:num>
  <w:num w:numId="2" w16cid:durableId="1256478943">
    <w:abstractNumId w:val="7"/>
  </w:num>
  <w:num w:numId="3" w16cid:durableId="136992002">
    <w:abstractNumId w:val="6"/>
  </w:num>
  <w:num w:numId="4" w16cid:durableId="311377336">
    <w:abstractNumId w:val="5"/>
  </w:num>
  <w:num w:numId="5" w16cid:durableId="15931142">
    <w:abstractNumId w:val="4"/>
  </w:num>
  <w:num w:numId="6" w16cid:durableId="604963195">
    <w:abstractNumId w:val="8"/>
  </w:num>
  <w:num w:numId="7" w16cid:durableId="528448772">
    <w:abstractNumId w:val="3"/>
  </w:num>
  <w:num w:numId="8" w16cid:durableId="2000575680">
    <w:abstractNumId w:val="2"/>
  </w:num>
  <w:num w:numId="9" w16cid:durableId="315303379">
    <w:abstractNumId w:val="1"/>
  </w:num>
  <w:num w:numId="10" w16cid:durableId="1766068424">
    <w:abstractNumId w:val="0"/>
  </w:num>
  <w:num w:numId="11" w16cid:durableId="231425944">
    <w:abstractNumId w:val="22"/>
  </w:num>
  <w:num w:numId="12" w16cid:durableId="970743830">
    <w:abstractNumId w:val="19"/>
  </w:num>
  <w:num w:numId="13" w16cid:durableId="117797574">
    <w:abstractNumId w:val="10"/>
  </w:num>
  <w:num w:numId="14" w16cid:durableId="1245913218">
    <w:abstractNumId w:val="21"/>
  </w:num>
  <w:num w:numId="15" w16cid:durableId="1103260379">
    <w:abstractNumId w:val="24"/>
  </w:num>
  <w:num w:numId="16" w16cid:durableId="2063358909">
    <w:abstractNumId w:val="25"/>
  </w:num>
  <w:num w:numId="17" w16cid:durableId="2053964777">
    <w:abstractNumId w:val="14"/>
  </w:num>
  <w:num w:numId="18" w16cid:durableId="1890528897">
    <w:abstractNumId w:val="13"/>
  </w:num>
  <w:num w:numId="19" w16cid:durableId="1375153341">
    <w:abstractNumId w:val="12"/>
  </w:num>
  <w:num w:numId="20" w16cid:durableId="661928169">
    <w:abstractNumId w:val="15"/>
  </w:num>
  <w:num w:numId="21" w16cid:durableId="1820151036">
    <w:abstractNumId w:val="16"/>
  </w:num>
  <w:num w:numId="22" w16cid:durableId="1878927060">
    <w:abstractNumId w:val="11"/>
  </w:num>
  <w:num w:numId="23" w16cid:durableId="1860462563">
    <w:abstractNumId w:val="17"/>
  </w:num>
  <w:num w:numId="24" w16cid:durableId="1585609317">
    <w:abstractNumId w:val="18"/>
  </w:num>
  <w:num w:numId="25" w16cid:durableId="1766730246">
    <w:abstractNumId w:val="20"/>
  </w:num>
  <w:num w:numId="26" w16cid:durableId="203715107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1EA"/>
    <w:rsid w:val="000016AA"/>
    <w:rsid w:val="000033A4"/>
    <w:rsid w:val="00003A4E"/>
    <w:rsid w:val="00016924"/>
    <w:rsid w:val="00027C1E"/>
    <w:rsid w:val="0003298D"/>
    <w:rsid w:val="000425FC"/>
    <w:rsid w:val="00042A4B"/>
    <w:rsid w:val="00046AE7"/>
    <w:rsid w:val="00062D43"/>
    <w:rsid w:val="0007146F"/>
    <w:rsid w:val="00074380"/>
    <w:rsid w:val="00086363"/>
    <w:rsid w:val="00090C3E"/>
    <w:rsid w:val="000951B5"/>
    <w:rsid w:val="000A12F6"/>
    <w:rsid w:val="000A3B68"/>
    <w:rsid w:val="000B18DA"/>
    <w:rsid w:val="000B5CB4"/>
    <w:rsid w:val="000C1C6C"/>
    <w:rsid w:val="000D572C"/>
    <w:rsid w:val="000D653B"/>
    <w:rsid w:val="000E0A7D"/>
    <w:rsid w:val="000E1055"/>
    <w:rsid w:val="000E1B96"/>
    <w:rsid w:val="000E3AE9"/>
    <w:rsid w:val="000E5D17"/>
    <w:rsid w:val="000F1349"/>
    <w:rsid w:val="000F5521"/>
    <w:rsid w:val="00105DC9"/>
    <w:rsid w:val="001115C0"/>
    <w:rsid w:val="00114068"/>
    <w:rsid w:val="00127427"/>
    <w:rsid w:val="0013039E"/>
    <w:rsid w:val="001370BB"/>
    <w:rsid w:val="001408DC"/>
    <w:rsid w:val="00147060"/>
    <w:rsid w:val="0015019E"/>
    <w:rsid w:val="00154F48"/>
    <w:rsid w:val="001608F2"/>
    <w:rsid w:val="00176B80"/>
    <w:rsid w:val="001829F2"/>
    <w:rsid w:val="001949AB"/>
    <w:rsid w:val="001A4793"/>
    <w:rsid w:val="001B3EFA"/>
    <w:rsid w:val="001C1A2D"/>
    <w:rsid w:val="001C4BC3"/>
    <w:rsid w:val="001C5F0A"/>
    <w:rsid w:val="001E3539"/>
    <w:rsid w:val="001F019B"/>
    <w:rsid w:val="001F43D2"/>
    <w:rsid w:val="001F7C4F"/>
    <w:rsid w:val="00206D54"/>
    <w:rsid w:val="00206FB6"/>
    <w:rsid w:val="002121EA"/>
    <w:rsid w:val="00213583"/>
    <w:rsid w:val="0021368C"/>
    <w:rsid w:val="00226432"/>
    <w:rsid w:val="0023158D"/>
    <w:rsid w:val="0023184E"/>
    <w:rsid w:val="00255193"/>
    <w:rsid w:val="0026361E"/>
    <w:rsid w:val="002703D1"/>
    <w:rsid w:val="00272B7E"/>
    <w:rsid w:val="002A1100"/>
    <w:rsid w:val="002A31FE"/>
    <w:rsid w:val="002C1D9B"/>
    <w:rsid w:val="002C45DD"/>
    <w:rsid w:val="002E378A"/>
    <w:rsid w:val="002F4422"/>
    <w:rsid w:val="0030149A"/>
    <w:rsid w:val="003031B4"/>
    <w:rsid w:val="003219AF"/>
    <w:rsid w:val="003314FC"/>
    <w:rsid w:val="0033266B"/>
    <w:rsid w:val="0033782E"/>
    <w:rsid w:val="00342132"/>
    <w:rsid w:val="003445AB"/>
    <w:rsid w:val="003451DA"/>
    <w:rsid w:val="003507D2"/>
    <w:rsid w:val="003626B8"/>
    <w:rsid w:val="003644E4"/>
    <w:rsid w:val="0036527C"/>
    <w:rsid w:val="00375D39"/>
    <w:rsid w:val="00386AEA"/>
    <w:rsid w:val="00393E61"/>
    <w:rsid w:val="0039645A"/>
    <w:rsid w:val="00397C7D"/>
    <w:rsid w:val="003A199F"/>
    <w:rsid w:val="003A2372"/>
    <w:rsid w:val="003A2746"/>
    <w:rsid w:val="003B06B7"/>
    <w:rsid w:val="003B1E46"/>
    <w:rsid w:val="003B6650"/>
    <w:rsid w:val="003D5456"/>
    <w:rsid w:val="003E1E8B"/>
    <w:rsid w:val="003E4041"/>
    <w:rsid w:val="003E5815"/>
    <w:rsid w:val="003F3AC2"/>
    <w:rsid w:val="003F5491"/>
    <w:rsid w:val="00413C2D"/>
    <w:rsid w:val="00415A50"/>
    <w:rsid w:val="004170AA"/>
    <w:rsid w:val="0042190F"/>
    <w:rsid w:val="00424C07"/>
    <w:rsid w:val="004270DF"/>
    <w:rsid w:val="00430F30"/>
    <w:rsid w:val="004347D5"/>
    <w:rsid w:val="00456EAE"/>
    <w:rsid w:val="004576A1"/>
    <w:rsid w:val="00472402"/>
    <w:rsid w:val="00484C72"/>
    <w:rsid w:val="00485F7B"/>
    <w:rsid w:val="0049196D"/>
    <w:rsid w:val="004924A9"/>
    <w:rsid w:val="00494D78"/>
    <w:rsid w:val="00497AA2"/>
    <w:rsid w:val="004B21BE"/>
    <w:rsid w:val="004B23FB"/>
    <w:rsid w:val="004B2AE4"/>
    <w:rsid w:val="004C0127"/>
    <w:rsid w:val="004C1010"/>
    <w:rsid w:val="004C64CA"/>
    <w:rsid w:val="004C6CF0"/>
    <w:rsid w:val="004D4F44"/>
    <w:rsid w:val="004D5026"/>
    <w:rsid w:val="004E5051"/>
    <w:rsid w:val="004F2589"/>
    <w:rsid w:val="004F5442"/>
    <w:rsid w:val="00520081"/>
    <w:rsid w:val="00525178"/>
    <w:rsid w:val="00527932"/>
    <w:rsid w:val="00540098"/>
    <w:rsid w:val="00551368"/>
    <w:rsid w:val="00556FBF"/>
    <w:rsid w:val="00563E57"/>
    <w:rsid w:val="00573673"/>
    <w:rsid w:val="00583693"/>
    <w:rsid w:val="00587644"/>
    <w:rsid w:val="0059604A"/>
    <w:rsid w:val="005B7EC0"/>
    <w:rsid w:val="005C437E"/>
    <w:rsid w:val="005D3999"/>
    <w:rsid w:val="005D6679"/>
    <w:rsid w:val="005E7BD2"/>
    <w:rsid w:val="005F0CF8"/>
    <w:rsid w:val="005F4D6C"/>
    <w:rsid w:val="005F6E80"/>
    <w:rsid w:val="00606218"/>
    <w:rsid w:val="006104E0"/>
    <w:rsid w:val="00616859"/>
    <w:rsid w:val="006251B6"/>
    <w:rsid w:val="00631D2A"/>
    <w:rsid w:val="0064682A"/>
    <w:rsid w:val="00660BA1"/>
    <w:rsid w:val="0066337A"/>
    <w:rsid w:val="00666E41"/>
    <w:rsid w:val="00670707"/>
    <w:rsid w:val="00675054"/>
    <w:rsid w:val="00682924"/>
    <w:rsid w:val="006901E0"/>
    <w:rsid w:val="00690DB4"/>
    <w:rsid w:val="00690EC3"/>
    <w:rsid w:val="006974A4"/>
    <w:rsid w:val="006A1111"/>
    <w:rsid w:val="006A1FA5"/>
    <w:rsid w:val="006A3263"/>
    <w:rsid w:val="006A56D1"/>
    <w:rsid w:val="006B0A64"/>
    <w:rsid w:val="006C3216"/>
    <w:rsid w:val="006E4466"/>
    <w:rsid w:val="006F3F3F"/>
    <w:rsid w:val="00700FEB"/>
    <w:rsid w:val="00701D7C"/>
    <w:rsid w:val="007149DE"/>
    <w:rsid w:val="00725631"/>
    <w:rsid w:val="00734B52"/>
    <w:rsid w:val="007418AF"/>
    <w:rsid w:val="00750035"/>
    <w:rsid w:val="00760816"/>
    <w:rsid w:val="007657B8"/>
    <w:rsid w:val="00766252"/>
    <w:rsid w:val="00782AB9"/>
    <w:rsid w:val="0078396D"/>
    <w:rsid w:val="007A2B31"/>
    <w:rsid w:val="007A3CE4"/>
    <w:rsid w:val="007B1031"/>
    <w:rsid w:val="007B3543"/>
    <w:rsid w:val="007E2F9F"/>
    <w:rsid w:val="007E6086"/>
    <w:rsid w:val="00801588"/>
    <w:rsid w:val="0080708C"/>
    <w:rsid w:val="0084370E"/>
    <w:rsid w:val="00844C80"/>
    <w:rsid w:val="00871FE5"/>
    <w:rsid w:val="00872BEE"/>
    <w:rsid w:val="00874A5A"/>
    <w:rsid w:val="00874ED5"/>
    <w:rsid w:val="00876974"/>
    <w:rsid w:val="008804F8"/>
    <w:rsid w:val="00880C88"/>
    <w:rsid w:val="00882492"/>
    <w:rsid w:val="008969C6"/>
    <w:rsid w:val="008B0084"/>
    <w:rsid w:val="008C3484"/>
    <w:rsid w:val="008D75EA"/>
    <w:rsid w:val="008E42BB"/>
    <w:rsid w:val="008F4783"/>
    <w:rsid w:val="008F7101"/>
    <w:rsid w:val="009005F0"/>
    <w:rsid w:val="009042CC"/>
    <w:rsid w:val="00907687"/>
    <w:rsid w:val="00913960"/>
    <w:rsid w:val="00915B27"/>
    <w:rsid w:val="00916A58"/>
    <w:rsid w:val="009267BF"/>
    <w:rsid w:val="00931E0A"/>
    <w:rsid w:val="0093443F"/>
    <w:rsid w:val="0094397E"/>
    <w:rsid w:val="00947AAB"/>
    <w:rsid w:val="00951E98"/>
    <w:rsid w:val="0096053E"/>
    <w:rsid w:val="00962F8B"/>
    <w:rsid w:val="00964AA9"/>
    <w:rsid w:val="00970AC6"/>
    <w:rsid w:val="0097174A"/>
    <w:rsid w:val="00982664"/>
    <w:rsid w:val="009930AD"/>
    <w:rsid w:val="009A04C5"/>
    <w:rsid w:val="009B1139"/>
    <w:rsid w:val="009B1862"/>
    <w:rsid w:val="009B664A"/>
    <w:rsid w:val="009C247B"/>
    <w:rsid w:val="009D4EFD"/>
    <w:rsid w:val="009D55E6"/>
    <w:rsid w:val="009D5BDA"/>
    <w:rsid w:val="009E22CE"/>
    <w:rsid w:val="009E34F2"/>
    <w:rsid w:val="009E5DF3"/>
    <w:rsid w:val="009F437D"/>
    <w:rsid w:val="009F69BD"/>
    <w:rsid w:val="00A037FC"/>
    <w:rsid w:val="00A040ED"/>
    <w:rsid w:val="00A04AE2"/>
    <w:rsid w:val="00A11ADE"/>
    <w:rsid w:val="00A274FD"/>
    <w:rsid w:val="00A331DC"/>
    <w:rsid w:val="00A42246"/>
    <w:rsid w:val="00A44900"/>
    <w:rsid w:val="00A6606F"/>
    <w:rsid w:val="00A702C4"/>
    <w:rsid w:val="00A70F84"/>
    <w:rsid w:val="00A774EC"/>
    <w:rsid w:val="00A85F85"/>
    <w:rsid w:val="00A96C27"/>
    <w:rsid w:val="00AA0019"/>
    <w:rsid w:val="00AA2527"/>
    <w:rsid w:val="00AB395C"/>
    <w:rsid w:val="00AB642B"/>
    <w:rsid w:val="00AC2A3B"/>
    <w:rsid w:val="00AC33FC"/>
    <w:rsid w:val="00AC3B62"/>
    <w:rsid w:val="00AC4418"/>
    <w:rsid w:val="00AD082A"/>
    <w:rsid w:val="00AE365B"/>
    <w:rsid w:val="00AE4967"/>
    <w:rsid w:val="00AF3840"/>
    <w:rsid w:val="00B03734"/>
    <w:rsid w:val="00B044BB"/>
    <w:rsid w:val="00B12C13"/>
    <w:rsid w:val="00B211BC"/>
    <w:rsid w:val="00B25291"/>
    <w:rsid w:val="00B2536D"/>
    <w:rsid w:val="00B30D29"/>
    <w:rsid w:val="00B46D7E"/>
    <w:rsid w:val="00B51DDB"/>
    <w:rsid w:val="00B528FC"/>
    <w:rsid w:val="00B54F2E"/>
    <w:rsid w:val="00B568B2"/>
    <w:rsid w:val="00B65073"/>
    <w:rsid w:val="00B65E6D"/>
    <w:rsid w:val="00B667F5"/>
    <w:rsid w:val="00B750F8"/>
    <w:rsid w:val="00BB060B"/>
    <w:rsid w:val="00BC06E2"/>
    <w:rsid w:val="00BC3614"/>
    <w:rsid w:val="00BC6065"/>
    <w:rsid w:val="00BD0791"/>
    <w:rsid w:val="00BD1B69"/>
    <w:rsid w:val="00BD5307"/>
    <w:rsid w:val="00BD616D"/>
    <w:rsid w:val="00BD72D4"/>
    <w:rsid w:val="00BD761C"/>
    <w:rsid w:val="00BE3543"/>
    <w:rsid w:val="00BE663E"/>
    <w:rsid w:val="00BF3BD4"/>
    <w:rsid w:val="00C02929"/>
    <w:rsid w:val="00C06F41"/>
    <w:rsid w:val="00C122FC"/>
    <w:rsid w:val="00C1659C"/>
    <w:rsid w:val="00C21B6A"/>
    <w:rsid w:val="00C272ED"/>
    <w:rsid w:val="00C2774A"/>
    <w:rsid w:val="00C3185E"/>
    <w:rsid w:val="00C422EC"/>
    <w:rsid w:val="00C55E06"/>
    <w:rsid w:val="00C57DEC"/>
    <w:rsid w:val="00C611F2"/>
    <w:rsid w:val="00C6499B"/>
    <w:rsid w:val="00C65F5D"/>
    <w:rsid w:val="00C70B47"/>
    <w:rsid w:val="00C77529"/>
    <w:rsid w:val="00C83CFC"/>
    <w:rsid w:val="00C846CA"/>
    <w:rsid w:val="00C90886"/>
    <w:rsid w:val="00C93DEB"/>
    <w:rsid w:val="00CB652C"/>
    <w:rsid w:val="00CC2F18"/>
    <w:rsid w:val="00CC4EF5"/>
    <w:rsid w:val="00CC552F"/>
    <w:rsid w:val="00CF64FF"/>
    <w:rsid w:val="00D04E48"/>
    <w:rsid w:val="00D22827"/>
    <w:rsid w:val="00D30592"/>
    <w:rsid w:val="00D33804"/>
    <w:rsid w:val="00D34E78"/>
    <w:rsid w:val="00D645EC"/>
    <w:rsid w:val="00D64E3A"/>
    <w:rsid w:val="00D6591C"/>
    <w:rsid w:val="00D74C33"/>
    <w:rsid w:val="00D75FBD"/>
    <w:rsid w:val="00D84728"/>
    <w:rsid w:val="00D86389"/>
    <w:rsid w:val="00D8701F"/>
    <w:rsid w:val="00D955C9"/>
    <w:rsid w:val="00D95F5E"/>
    <w:rsid w:val="00D973BD"/>
    <w:rsid w:val="00D97EB0"/>
    <w:rsid w:val="00DA6610"/>
    <w:rsid w:val="00DB0369"/>
    <w:rsid w:val="00DB2500"/>
    <w:rsid w:val="00DB5AC8"/>
    <w:rsid w:val="00DB64DE"/>
    <w:rsid w:val="00DC093E"/>
    <w:rsid w:val="00DE1117"/>
    <w:rsid w:val="00DE402E"/>
    <w:rsid w:val="00DF565B"/>
    <w:rsid w:val="00E004FE"/>
    <w:rsid w:val="00E0396A"/>
    <w:rsid w:val="00E131B3"/>
    <w:rsid w:val="00E1386E"/>
    <w:rsid w:val="00E14698"/>
    <w:rsid w:val="00E16A48"/>
    <w:rsid w:val="00E3005C"/>
    <w:rsid w:val="00E31758"/>
    <w:rsid w:val="00E332FE"/>
    <w:rsid w:val="00E33728"/>
    <w:rsid w:val="00E34F6D"/>
    <w:rsid w:val="00E37BE4"/>
    <w:rsid w:val="00E404FB"/>
    <w:rsid w:val="00E52F94"/>
    <w:rsid w:val="00E56A3D"/>
    <w:rsid w:val="00E57302"/>
    <w:rsid w:val="00E672FC"/>
    <w:rsid w:val="00E67FBA"/>
    <w:rsid w:val="00E7156B"/>
    <w:rsid w:val="00E72CA1"/>
    <w:rsid w:val="00E732DB"/>
    <w:rsid w:val="00E76DA0"/>
    <w:rsid w:val="00E903B1"/>
    <w:rsid w:val="00E93333"/>
    <w:rsid w:val="00E9472F"/>
    <w:rsid w:val="00EA31F9"/>
    <w:rsid w:val="00EC4C31"/>
    <w:rsid w:val="00EE4042"/>
    <w:rsid w:val="00EE52A6"/>
    <w:rsid w:val="00EF0F67"/>
    <w:rsid w:val="00EF758C"/>
    <w:rsid w:val="00F12C54"/>
    <w:rsid w:val="00F205C4"/>
    <w:rsid w:val="00F21594"/>
    <w:rsid w:val="00F25132"/>
    <w:rsid w:val="00F25889"/>
    <w:rsid w:val="00F30495"/>
    <w:rsid w:val="00F34036"/>
    <w:rsid w:val="00F4135C"/>
    <w:rsid w:val="00F52C73"/>
    <w:rsid w:val="00F53E40"/>
    <w:rsid w:val="00F5754D"/>
    <w:rsid w:val="00F576E4"/>
    <w:rsid w:val="00F83D4F"/>
    <w:rsid w:val="00F94526"/>
    <w:rsid w:val="00FB0931"/>
    <w:rsid w:val="00FB3B47"/>
    <w:rsid w:val="00FC53F5"/>
    <w:rsid w:val="00FD01FF"/>
    <w:rsid w:val="00FD6E14"/>
    <w:rsid w:val="00FE1187"/>
    <w:rsid w:val="00FE12A4"/>
    <w:rsid w:val="00FE3AB3"/>
    <w:rsid w:val="00FF2B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944D15"/>
  <w15:docId w15:val="{2A86DB86-2D14-4D1C-8DE6-51785960B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04E48"/>
    <w:rPr>
      <w:rFonts w:ascii="DB Office" w:hAnsi="DB Office"/>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uzeileRechts">
    <w:name w:val="FußzeileRechts"/>
    <w:basedOn w:val="Fuzeile"/>
    <w:rsid w:val="00D04E48"/>
    <w:pPr>
      <w:tabs>
        <w:tab w:val="clear" w:pos="4536"/>
        <w:tab w:val="clear" w:pos="9072"/>
        <w:tab w:val="left" w:pos="2268"/>
        <w:tab w:val="right" w:pos="8222"/>
      </w:tabs>
      <w:spacing w:before="120"/>
      <w:ind w:right="-1985"/>
    </w:pPr>
  </w:style>
  <w:style w:type="paragraph" w:customStyle="1" w:styleId="KopfzeileNummern">
    <w:name w:val="KopfzeileNummern"/>
    <w:basedOn w:val="Standard"/>
    <w:rsid w:val="00D04E48"/>
    <w:pPr>
      <w:tabs>
        <w:tab w:val="center" w:pos="4536"/>
        <w:tab w:val="right" w:pos="8222"/>
      </w:tabs>
      <w:spacing w:after="240"/>
      <w:ind w:left="-85" w:right="-1985"/>
      <w:jc w:val="right"/>
    </w:pPr>
    <w:rPr>
      <w:sz w:val="16"/>
    </w:rPr>
  </w:style>
  <w:style w:type="paragraph" w:customStyle="1" w:styleId="ZeichenEnde">
    <w:name w:val="ZeichenEnde"/>
    <w:basedOn w:val="Standard"/>
    <w:rsid w:val="00D04E48"/>
    <w:pPr>
      <w:keepLines/>
      <w:ind w:right="-2121"/>
      <w:jc w:val="right"/>
      <w:outlineLvl w:val="8"/>
    </w:pPr>
    <w:rPr>
      <w:b/>
    </w:rPr>
  </w:style>
  <w:style w:type="paragraph" w:styleId="Kopfzeile">
    <w:name w:val="header"/>
    <w:basedOn w:val="Standard"/>
    <w:link w:val="KopfzeileZchn"/>
    <w:rsid w:val="003451DA"/>
    <w:pPr>
      <w:tabs>
        <w:tab w:val="center" w:pos="4536"/>
        <w:tab w:val="right" w:pos="9072"/>
      </w:tabs>
    </w:pPr>
  </w:style>
  <w:style w:type="paragraph" w:styleId="Fuzeile">
    <w:name w:val="footer"/>
    <w:basedOn w:val="Standard"/>
    <w:rsid w:val="003451DA"/>
    <w:pPr>
      <w:tabs>
        <w:tab w:val="center" w:pos="4536"/>
        <w:tab w:val="right" w:pos="9072"/>
      </w:tabs>
    </w:pPr>
  </w:style>
  <w:style w:type="paragraph" w:styleId="Textkrper2">
    <w:name w:val="Body Text 2"/>
    <w:basedOn w:val="Standard"/>
    <w:rsid w:val="00D04E48"/>
    <w:pPr>
      <w:overflowPunct w:val="0"/>
      <w:autoSpaceDE w:val="0"/>
      <w:autoSpaceDN w:val="0"/>
      <w:adjustRightInd w:val="0"/>
      <w:jc w:val="both"/>
      <w:textAlignment w:val="baseline"/>
    </w:pPr>
    <w:rPr>
      <w:rFonts w:ascii="Arial" w:hAnsi="Arial"/>
    </w:rPr>
  </w:style>
  <w:style w:type="paragraph" w:styleId="Funotentext">
    <w:name w:val="footnote text"/>
    <w:basedOn w:val="Standard"/>
    <w:semiHidden/>
    <w:rsid w:val="00D04E48"/>
    <w:rPr>
      <w:sz w:val="20"/>
    </w:rPr>
  </w:style>
  <w:style w:type="character" w:styleId="Funotenzeichen">
    <w:name w:val="footnote reference"/>
    <w:semiHidden/>
    <w:rsid w:val="00D04E48"/>
    <w:rPr>
      <w:rFonts w:ascii="DB Office" w:hAnsi="DB Office"/>
      <w:vertAlign w:val="superscript"/>
    </w:rPr>
  </w:style>
  <w:style w:type="paragraph" w:styleId="Sprechblasentext">
    <w:name w:val="Balloon Text"/>
    <w:basedOn w:val="Standard"/>
    <w:link w:val="SprechblasentextZchn"/>
    <w:rsid w:val="0030149A"/>
    <w:rPr>
      <w:rFonts w:ascii="Tahoma" w:hAnsi="Tahoma" w:cs="Tahoma"/>
      <w:sz w:val="16"/>
      <w:szCs w:val="16"/>
    </w:rPr>
  </w:style>
  <w:style w:type="character" w:customStyle="1" w:styleId="SprechblasentextZchn">
    <w:name w:val="Sprechblasentext Zchn"/>
    <w:link w:val="Sprechblasentext"/>
    <w:rsid w:val="0030149A"/>
    <w:rPr>
      <w:rFonts w:ascii="Tahoma" w:hAnsi="Tahoma" w:cs="Tahoma"/>
      <w:sz w:val="16"/>
      <w:szCs w:val="16"/>
    </w:rPr>
  </w:style>
  <w:style w:type="paragraph" w:styleId="Listenabsatz">
    <w:name w:val="List Paragraph"/>
    <w:basedOn w:val="Standard"/>
    <w:uiPriority w:val="99"/>
    <w:qFormat/>
    <w:rsid w:val="00FB0931"/>
    <w:pPr>
      <w:ind w:left="720"/>
      <w:contextualSpacing/>
    </w:pPr>
    <w:rPr>
      <w:rFonts w:ascii="Times New Roman" w:hAnsi="Times New Roman"/>
      <w:sz w:val="24"/>
    </w:rPr>
  </w:style>
  <w:style w:type="character" w:styleId="Hyperlink">
    <w:name w:val="Hyperlink"/>
    <w:rsid w:val="004576A1"/>
    <w:rPr>
      <w:color w:val="0000FF"/>
      <w:u w:val="single"/>
    </w:rPr>
  </w:style>
  <w:style w:type="character" w:styleId="Kommentarzeichen">
    <w:name w:val="annotation reference"/>
    <w:basedOn w:val="Absatz-Standardschriftart"/>
    <w:rsid w:val="00F21594"/>
    <w:rPr>
      <w:sz w:val="16"/>
      <w:szCs w:val="16"/>
    </w:rPr>
  </w:style>
  <w:style w:type="paragraph" w:styleId="Kommentartext">
    <w:name w:val="annotation text"/>
    <w:basedOn w:val="Standard"/>
    <w:link w:val="KommentartextZchn"/>
    <w:rsid w:val="00F21594"/>
    <w:rPr>
      <w:sz w:val="20"/>
    </w:rPr>
  </w:style>
  <w:style w:type="character" w:customStyle="1" w:styleId="KommentartextZchn">
    <w:name w:val="Kommentartext Zchn"/>
    <w:basedOn w:val="Absatz-Standardschriftart"/>
    <w:link w:val="Kommentartext"/>
    <w:rsid w:val="00F21594"/>
    <w:rPr>
      <w:rFonts w:ascii="DB Office" w:hAnsi="DB Office"/>
    </w:rPr>
  </w:style>
  <w:style w:type="paragraph" w:styleId="Kommentarthema">
    <w:name w:val="annotation subject"/>
    <w:basedOn w:val="Kommentartext"/>
    <w:next w:val="Kommentartext"/>
    <w:link w:val="KommentarthemaZchn"/>
    <w:rsid w:val="00F21594"/>
    <w:rPr>
      <w:b/>
      <w:bCs/>
    </w:rPr>
  </w:style>
  <w:style w:type="character" w:customStyle="1" w:styleId="KommentarthemaZchn">
    <w:name w:val="Kommentarthema Zchn"/>
    <w:basedOn w:val="KommentartextZchn"/>
    <w:link w:val="Kommentarthema"/>
    <w:rsid w:val="00F21594"/>
    <w:rPr>
      <w:rFonts w:ascii="DB Office" w:hAnsi="DB Office"/>
      <w:b/>
      <w:bCs/>
    </w:rPr>
  </w:style>
  <w:style w:type="paragraph" w:styleId="Textkrper">
    <w:name w:val="Body Text"/>
    <w:basedOn w:val="Standard"/>
    <w:link w:val="TextkrperZchn"/>
    <w:semiHidden/>
    <w:unhideWhenUsed/>
    <w:rsid w:val="00DB5AC8"/>
    <w:pPr>
      <w:spacing w:after="120"/>
    </w:pPr>
  </w:style>
  <w:style w:type="character" w:customStyle="1" w:styleId="TextkrperZchn">
    <w:name w:val="Textkörper Zchn"/>
    <w:basedOn w:val="Absatz-Standardschriftart"/>
    <w:link w:val="Textkrper"/>
    <w:semiHidden/>
    <w:rsid w:val="00DB5AC8"/>
    <w:rPr>
      <w:rFonts w:ascii="DB Office" w:hAnsi="DB Office"/>
      <w:sz w:val="22"/>
    </w:rPr>
  </w:style>
  <w:style w:type="paragraph" w:styleId="berarbeitung">
    <w:name w:val="Revision"/>
    <w:hidden/>
    <w:uiPriority w:val="99"/>
    <w:semiHidden/>
    <w:rsid w:val="0023184E"/>
    <w:rPr>
      <w:rFonts w:ascii="DB Office" w:hAnsi="DB Office"/>
      <w:sz w:val="22"/>
    </w:rPr>
  </w:style>
  <w:style w:type="character" w:customStyle="1" w:styleId="KopfzeileZchn">
    <w:name w:val="Kopfzeile Zchn"/>
    <w:basedOn w:val="Absatz-Standardschriftart"/>
    <w:link w:val="Kopfzeile"/>
    <w:rsid w:val="003314FC"/>
    <w:rPr>
      <w:rFonts w:ascii="DB Office" w:hAnsi="DB Office"/>
      <w:sz w:val="22"/>
    </w:rPr>
  </w:style>
  <w:style w:type="character" w:customStyle="1" w:styleId="value">
    <w:name w:val="value"/>
    <w:basedOn w:val="Absatz-Standardschriftart"/>
    <w:rsid w:val="00E52F94"/>
  </w:style>
  <w:style w:type="paragraph" w:customStyle="1" w:styleId="Aufzhlungszeichenv1">
    <w:name w:val="Aufzählungszeichen v1"/>
    <w:basedOn w:val="Textkrper"/>
    <w:autoRedefine/>
    <w:qFormat/>
    <w:rsid w:val="00C02929"/>
    <w:pPr>
      <w:widowControl w:val="0"/>
      <w:numPr>
        <w:numId w:val="26"/>
      </w:numPr>
      <w:tabs>
        <w:tab w:val="num" w:pos="360"/>
      </w:tabs>
      <w:ind w:left="1134" w:hanging="357"/>
      <w:jc w:val="both"/>
    </w:pPr>
    <w:rPr>
      <w:i/>
      <w:i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eb7b4f4-d755-4d98-a358-729ed1be0b56" xsi:nil="true"/>
    <lcf76f155ced4ddcb4097134ff3c332f xmlns="3489a315-cc94-48c5-a8ab-2f469b9a6662">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29490D95DFA6D498173A9D4538F743C" ma:contentTypeVersion="16" ma:contentTypeDescription="Ein neues Dokument erstellen." ma:contentTypeScope="" ma:versionID="0425bd0dd22ac457b0e76d1735e79414">
  <xsd:schema xmlns:xsd="http://www.w3.org/2001/XMLSchema" xmlns:xs="http://www.w3.org/2001/XMLSchema" xmlns:p="http://schemas.microsoft.com/office/2006/metadata/properties" xmlns:ns2="aeb7b4f4-d755-4d98-a358-729ed1be0b56" xmlns:ns3="3489a315-cc94-48c5-a8ab-2f469b9a6662" targetNamespace="http://schemas.microsoft.com/office/2006/metadata/properties" ma:root="true" ma:fieldsID="959da2b5a3fcb250ec123187914709ed" ns2:_="" ns3:_="">
    <xsd:import namespace="aeb7b4f4-d755-4d98-a358-729ed1be0b56"/>
    <xsd:import namespace="3489a315-cc94-48c5-a8ab-2f469b9a666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BillingMetadata"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b7b4f4-d755-4d98-a358-729ed1be0b56"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87b3e961-1d16-41f3-be1a-67404bf223e7}" ma:internalName="TaxCatchAll" ma:showField="CatchAllData" ma:web="aeb7b4f4-d755-4d98-a358-729ed1be0b5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489a315-cc94-48c5-a8ab-2f469b9a666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f80f6d38-43b1-4def-ac06-3ce7426a3aa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BillingMetadata" ma:index="22" nillable="true" ma:displayName="MediaServiceBillingMetadata" ma:hidden="true" ma:internalName="MediaServiceBillingMetadata" ma:readOnly="true">
      <xsd:simpleType>
        <xsd:restriction base="dms:Note"/>
      </xsd:simpleType>
    </xsd:element>
    <xsd:element name="MediaServiceLocation" ma:index="23"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7A6E45-EB89-463A-9CE2-97BB9416DE6D}">
  <ds:schemaRefs>
    <ds:schemaRef ds:uri="http://schemas.microsoft.com/office/2006/metadata/properties"/>
    <ds:schemaRef ds:uri="http://schemas.microsoft.com/office/infopath/2007/PartnerControls"/>
    <ds:schemaRef ds:uri="aeb7b4f4-d755-4d98-a358-729ed1be0b56"/>
    <ds:schemaRef ds:uri="3489a315-cc94-48c5-a8ab-2f469b9a6662"/>
  </ds:schemaRefs>
</ds:datastoreItem>
</file>

<file path=customXml/itemProps2.xml><?xml version="1.0" encoding="utf-8"?>
<ds:datastoreItem xmlns:ds="http://schemas.openxmlformats.org/officeDocument/2006/customXml" ds:itemID="{E20E62CC-C923-4E0E-A1DD-415A31F49A76}">
  <ds:schemaRefs>
    <ds:schemaRef ds:uri="http://schemas.openxmlformats.org/officeDocument/2006/bibliography"/>
  </ds:schemaRefs>
</ds:datastoreItem>
</file>

<file path=customXml/itemProps3.xml><?xml version="1.0" encoding="utf-8"?>
<ds:datastoreItem xmlns:ds="http://schemas.openxmlformats.org/officeDocument/2006/customXml" ds:itemID="{069ED7ED-50C5-469F-A44D-6BA19F86C485}">
  <ds:schemaRefs>
    <ds:schemaRef ds:uri="http://schemas.microsoft.com/sharepoint/v3/contenttype/forms"/>
  </ds:schemaRefs>
</ds:datastoreItem>
</file>

<file path=customXml/itemProps4.xml><?xml version="1.0" encoding="utf-8"?>
<ds:datastoreItem xmlns:ds="http://schemas.openxmlformats.org/officeDocument/2006/customXml" ds:itemID="{A9F2DB8C-5B99-4CF3-B6F4-8F1D433599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b7b4f4-d755-4d98-a358-729ed1be0b56"/>
    <ds:schemaRef ds:uri="3489a315-cc94-48c5-a8ab-2f469b9a66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370</Words>
  <Characters>2331</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Eigenerklärung</vt:lpstr>
    </vt:vector>
  </TitlesOfParts>
  <Company>Deutsche Bahn AG</Company>
  <LinksUpToDate>false</LinksUpToDate>
  <CharactersWithSpaces>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Eigenerklärung</dc:title>
  <dc:subject/>
  <dc:creator>matthiasbarthel</dc:creator>
  <cp:keywords/>
  <cp:lastModifiedBy>Markus Brömmelhaus</cp:lastModifiedBy>
  <cp:revision>9</cp:revision>
  <cp:lastPrinted>2015-04-07T19:06:00Z</cp:lastPrinted>
  <dcterms:created xsi:type="dcterms:W3CDTF">2025-10-01T14:49:00Z</dcterms:created>
  <dcterms:modified xsi:type="dcterms:W3CDTF">2026-01-20T17:23:00Z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0x010100029490D95DFA6D498173A9D4538F743C</vt:lpwstr>
  </property>
  <property fmtid="{D5CDD505-2E9C-101B-9397-08002B2CF9AE}" pid="3" name="MediaServiceImageTags">
    <vt:lpwstr/>
  </property>
</Properties>
</file>